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394887" w14:paraId="03BB43E6" w14:textId="77777777" w:rsidTr="00394887">
        <w:trPr>
          <w:trHeight w:val="550"/>
        </w:trPr>
        <w:tc>
          <w:tcPr>
            <w:tcW w:w="9242" w:type="dxa"/>
          </w:tcPr>
          <w:p w14:paraId="33C26212" w14:textId="77777777" w:rsidR="00AC0B85" w:rsidRDefault="00AC0B85" w:rsidP="00394887">
            <w:pPr>
              <w:rPr>
                <w:rFonts w:ascii="Times New Roman" w:hAnsi="Times New Roman" w:cs="Times New Roman"/>
                <w:sz w:val="24"/>
                <w:szCs w:val="24"/>
              </w:rPr>
            </w:pPr>
            <w:bookmarkStart w:id="0" w:name="_GoBack"/>
            <w:bookmarkEnd w:id="0"/>
          </w:p>
          <w:p w14:paraId="4339251B" w14:textId="77777777" w:rsidR="00CB6A74" w:rsidRPr="00CB6A74" w:rsidRDefault="00CB6A74" w:rsidP="00CB6A74">
            <w:pPr>
              <w:jc w:val="center"/>
              <w:rPr>
                <w:rFonts w:ascii="Times New Roman" w:hAnsi="Times New Roman" w:cs="Times New Roman"/>
                <w:b/>
                <w:sz w:val="24"/>
                <w:szCs w:val="24"/>
              </w:rPr>
            </w:pPr>
            <w:r w:rsidRPr="00CB6A74">
              <w:rPr>
                <w:rFonts w:ascii="Times New Roman" w:hAnsi="Times New Roman" w:cs="Times New Roman"/>
                <w:b/>
                <w:sz w:val="24"/>
                <w:szCs w:val="24"/>
              </w:rPr>
              <w:t xml:space="preserve">Marketing </w:t>
            </w:r>
            <w:r w:rsidR="00A55CF1">
              <w:rPr>
                <w:rFonts w:ascii="Times New Roman" w:hAnsi="Times New Roman" w:cs="Times New Roman"/>
                <w:b/>
                <w:sz w:val="24"/>
                <w:szCs w:val="24"/>
              </w:rPr>
              <w:t xml:space="preserve">in Ireland of </w:t>
            </w:r>
            <w:r w:rsidR="004279C2">
              <w:rPr>
                <w:rFonts w:ascii="Times New Roman" w:hAnsi="Times New Roman" w:cs="Times New Roman"/>
                <w:b/>
                <w:sz w:val="24"/>
                <w:szCs w:val="24"/>
              </w:rPr>
              <w:t>non-</w:t>
            </w:r>
            <w:r w:rsidRPr="00CB6A74">
              <w:rPr>
                <w:rFonts w:ascii="Times New Roman" w:hAnsi="Times New Roman" w:cs="Times New Roman"/>
                <w:b/>
                <w:sz w:val="24"/>
                <w:szCs w:val="24"/>
              </w:rPr>
              <w:t>EU AIFs managed by Irish AIFM</w:t>
            </w:r>
            <w:r w:rsidR="004279C2">
              <w:rPr>
                <w:rFonts w:ascii="Times New Roman" w:hAnsi="Times New Roman" w:cs="Times New Roman"/>
                <w:b/>
                <w:sz w:val="24"/>
                <w:szCs w:val="24"/>
              </w:rPr>
              <w:t>s or AIFMs</w:t>
            </w:r>
            <w:r w:rsidR="00A55CF1">
              <w:rPr>
                <w:rFonts w:ascii="Times New Roman" w:hAnsi="Times New Roman" w:cs="Times New Roman"/>
                <w:b/>
                <w:sz w:val="24"/>
                <w:szCs w:val="24"/>
              </w:rPr>
              <w:t xml:space="preserve"> from another Member State</w:t>
            </w:r>
            <w:r w:rsidRPr="00CB6A74">
              <w:rPr>
                <w:rFonts w:ascii="Times New Roman" w:hAnsi="Times New Roman" w:cs="Times New Roman"/>
                <w:b/>
                <w:sz w:val="24"/>
                <w:szCs w:val="24"/>
              </w:rPr>
              <w:t xml:space="preserve"> </w:t>
            </w:r>
          </w:p>
          <w:p w14:paraId="02514B1D" w14:textId="77777777" w:rsidR="00AC0B85" w:rsidRDefault="00AC0B85" w:rsidP="00CB6A74"/>
        </w:tc>
      </w:tr>
    </w:tbl>
    <w:p w14:paraId="4228700D" w14:textId="77777777" w:rsidR="00394887" w:rsidRPr="00CB6A74" w:rsidRDefault="00394887" w:rsidP="00053E0B">
      <w:pPr>
        <w:spacing w:after="0" w:line="300" w:lineRule="auto"/>
        <w:rPr>
          <w:rFonts w:ascii="Times New Roman" w:hAnsi="Times New Roman" w:cs="Times New Roman"/>
          <w:sz w:val="24"/>
          <w:szCs w:val="24"/>
        </w:rPr>
      </w:pPr>
      <w:r w:rsidRPr="00CB6A74">
        <w:rPr>
          <w:rFonts w:ascii="Times New Roman" w:hAnsi="Times New Roman" w:cs="Times New Roman"/>
          <w:sz w:val="24"/>
          <w:szCs w:val="24"/>
        </w:rPr>
        <w:t xml:space="preserve">                        </w:t>
      </w:r>
    </w:p>
    <w:p w14:paraId="245F749D" w14:textId="77777777" w:rsidR="00CB6A74" w:rsidRDefault="00CB6A74" w:rsidP="00053E0B">
      <w:pPr>
        <w:spacing w:after="0" w:line="300" w:lineRule="auto"/>
        <w:rPr>
          <w:rFonts w:ascii="Times New Roman" w:hAnsi="Times New Roman" w:cs="Times New Roman"/>
          <w:b/>
          <w:sz w:val="24"/>
          <w:szCs w:val="24"/>
        </w:rPr>
      </w:pPr>
    </w:p>
    <w:p w14:paraId="7D0963AD" w14:textId="77777777" w:rsidR="00AA09E7" w:rsidRDefault="00AA09E7" w:rsidP="00053E0B">
      <w:pPr>
        <w:spacing w:after="0" w:line="30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061"/>
        <w:gridCol w:w="6960"/>
      </w:tblGrid>
      <w:tr w:rsidR="00AA09E7" w14:paraId="06BFEA19" w14:textId="77777777" w:rsidTr="00AA09E7">
        <w:trPr>
          <w:trHeight w:val="550"/>
        </w:trPr>
        <w:tc>
          <w:tcPr>
            <w:tcW w:w="2093" w:type="dxa"/>
            <w:tcBorders>
              <w:top w:val="nil"/>
              <w:left w:val="nil"/>
              <w:bottom w:val="nil"/>
            </w:tcBorders>
          </w:tcPr>
          <w:p w14:paraId="6C41F056" w14:textId="77777777" w:rsidR="00AA09E7" w:rsidRDefault="005D7637" w:rsidP="005D7637">
            <w:pPr>
              <w:spacing w:before="120" w:after="120"/>
            </w:pPr>
            <w:r>
              <w:rPr>
                <w:rFonts w:ascii="Times New Roman" w:hAnsi="Times New Roman" w:cs="Times New Roman"/>
                <w:b/>
                <w:sz w:val="24"/>
                <w:szCs w:val="24"/>
              </w:rPr>
              <w:t>Name of AIFM</w:t>
            </w:r>
            <w:r w:rsidR="00AA09E7" w:rsidRPr="00CB6A74">
              <w:rPr>
                <w:rFonts w:ascii="Times New Roman" w:hAnsi="Times New Roman" w:cs="Times New Roman"/>
                <w:b/>
                <w:sz w:val="24"/>
                <w:szCs w:val="24"/>
              </w:rPr>
              <w:t>:</w:t>
            </w:r>
          </w:p>
        </w:tc>
        <w:tc>
          <w:tcPr>
            <w:tcW w:w="7149" w:type="dxa"/>
          </w:tcPr>
          <w:p w14:paraId="38AE0343" w14:textId="77777777" w:rsidR="00AA09E7" w:rsidRDefault="00AA09E7" w:rsidP="00AA09E7">
            <w:pPr>
              <w:spacing w:before="120" w:after="120"/>
            </w:pPr>
          </w:p>
        </w:tc>
      </w:tr>
    </w:tbl>
    <w:p w14:paraId="0B8482DF" w14:textId="77777777" w:rsidR="00AA09E7" w:rsidRDefault="00AA09E7" w:rsidP="00053E0B">
      <w:pPr>
        <w:spacing w:after="0" w:line="300" w:lineRule="auto"/>
        <w:rPr>
          <w:rFonts w:ascii="Times New Roman" w:hAnsi="Times New Roman" w:cs="Times New Roman"/>
          <w:b/>
          <w:sz w:val="24"/>
          <w:szCs w:val="24"/>
        </w:rPr>
      </w:pPr>
    </w:p>
    <w:p w14:paraId="759D6AEB" w14:textId="77777777" w:rsidR="00CB6A74" w:rsidRPr="00CB6A74" w:rsidRDefault="00CB6A74" w:rsidP="00053E0B">
      <w:pPr>
        <w:spacing w:after="0" w:line="300" w:lineRule="auto"/>
        <w:rPr>
          <w:rFonts w:ascii="Times New Roman" w:hAnsi="Times New Roman" w:cs="Times New Roman"/>
          <w:sz w:val="24"/>
          <w:szCs w:val="24"/>
        </w:rPr>
      </w:pPr>
    </w:p>
    <w:p w14:paraId="331BA545" w14:textId="77777777" w:rsidR="00AA09E7" w:rsidRDefault="00AA09E7" w:rsidP="00053E0B">
      <w:pPr>
        <w:spacing w:after="0" w:line="300" w:lineRule="auto"/>
        <w:jc w:val="center"/>
        <w:rPr>
          <w:rFonts w:ascii="Times New Roman" w:hAnsi="Times New Roman" w:cs="Times New Roman"/>
          <w:b/>
          <w:sz w:val="24"/>
          <w:szCs w:val="24"/>
          <w:u w:val="single"/>
        </w:rPr>
      </w:pPr>
    </w:p>
    <w:p w14:paraId="46A0111F" w14:textId="77777777" w:rsidR="00011645" w:rsidRPr="00CB6A74" w:rsidRDefault="00394887" w:rsidP="00053E0B">
      <w:pPr>
        <w:spacing w:after="0" w:line="300" w:lineRule="auto"/>
        <w:jc w:val="center"/>
        <w:rPr>
          <w:rFonts w:ascii="Times New Roman" w:hAnsi="Times New Roman" w:cs="Times New Roman"/>
          <w:b/>
          <w:sz w:val="24"/>
          <w:szCs w:val="24"/>
          <w:u w:val="single"/>
        </w:rPr>
      </w:pPr>
      <w:r w:rsidRPr="00CB6A74">
        <w:rPr>
          <w:rFonts w:ascii="Times New Roman" w:hAnsi="Times New Roman" w:cs="Times New Roman"/>
          <w:b/>
          <w:sz w:val="24"/>
          <w:szCs w:val="24"/>
          <w:u w:val="single"/>
        </w:rPr>
        <w:t>Purpose of this form</w:t>
      </w:r>
    </w:p>
    <w:p w14:paraId="05BDAFED" w14:textId="77777777" w:rsidR="00CB6A74" w:rsidRDefault="00CB6A74" w:rsidP="00053E0B">
      <w:pPr>
        <w:spacing w:after="0" w:line="300" w:lineRule="auto"/>
        <w:jc w:val="both"/>
        <w:rPr>
          <w:rFonts w:ascii="Times New Roman" w:hAnsi="Times New Roman" w:cs="Times New Roman"/>
          <w:sz w:val="24"/>
          <w:szCs w:val="24"/>
        </w:rPr>
      </w:pPr>
    </w:p>
    <w:p w14:paraId="5912CC85" w14:textId="2496C554" w:rsidR="00CB6A74" w:rsidRDefault="00394887" w:rsidP="00053E0B">
      <w:pPr>
        <w:spacing w:after="0" w:line="300" w:lineRule="auto"/>
        <w:jc w:val="both"/>
        <w:rPr>
          <w:rFonts w:ascii="Times New Roman" w:hAnsi="Times New Roman" w:cs="Times New Roman"/>
          <w:sz w:val="24"/>
          <w:szCs w:val="24"/>
        </w:rPr>
      </w:pPr>
      <w:r w:rsidRPr="00CB6A74">
        <w:rPr>
          <w:rFonts w:ascii="Times New Roman" w:hAnsi="Times New Roman" w:cs="Times New Roman"/>
          <w:sz w:val="24"/>
          <w:szCs w:val="24"/>
        </w:rPr>
        <w:t xml:space="preserve">You should complete this form if you are an </w:t>
      </w:r>
      <w:r w:rsidRPr="00CB6A74">
        <w:rPr>
          <w:rFonts w:ascii="Times New Roman" w:hAnsi="Times New Roman" w:cs="Times New Roman"/>
          <w:b/>
          <w:i/>
          <w:sz w:val="24"/>
          <w:szCs w:val="24"/>
        </w:rPr>
        <w:t xml:space="preserve">Irish </w:t>
      </w:r>
      <w:r w:rsidR="00CB6A74" w:rsidRPr="00CB6A74">
        <w:rPr>
          <w:rFonts w:ascii="Times New Roman" w:hAnsi="Times New Roman" w:cs="Times New Roman"/>
          <w:b/>
          <w:i/>
          <w:sz w:val="24"/>
          <w:szCs w:val="24"/>
        </w:rPr>
        <w:t>AIFM</w:t>
      </w:r>
      <w:r w:rsidR="004279C2">
        <w:rPr>
          <w:rFonts w:ascii="Times New Roman" w:hAnsi="Times New Roman" w:cs="Times New Roman"/>
          <w:b/>
          <w:i/>
          <w:sz w:val="24"/>
          <w:szCs w:val="24"/>
        </w:rPr>
        <w:t xml:space="preserve"> or an AIFM</w:t>
      </w:r>
      <w:r w:rsidR="005D7637">
        <w:rPr>
          <w:rFonts w:ascii="Times New Roman" w:hAnsi="Times New Roman" w:cs="Times New Roman"/>
          <w:b/>
          <w:i/>
          <w:sz w:val="24"/>
          <w:szCs w:val="24"/>
        </w:rPr>
        <w:t xml:space="preserve"> from another Member State</w:t>
      </w:r>
      <w:r w:rsidR="00CB6A74" w:rsidRPr="00CB6A74">
        <w:rPr>
          <w:rFonts w:ascii="Times New Roman" w:hAnsi="Times New Roman" w:cs="Times New Roman"/>
          <w:b/>
          <w:i/>
          <w:sz w:val="24"/>
          <w:szCs w:val="24"/>
        </w:rPr>
        <w:t xml:space="preserve"> </w:t>
      </w:r>
      <w:r w:rsidRPr="00CB6A74">
        <w:rPr>
          <w:rFonts w:ascii="Times New Roman" w:hAnsi="Times New Roman" w:cs="Times New Roman"/>
          <w:sz w:val="24"/>
          <w:szCs w:val="24"/>
        </w:rPr>
        <w:t xml:space="preserve">that </w:t>
      </w:r>
      <w:r w:rsidR="00994104">
        <w:rPr>
          <w:rFonts w:ascii="Times New Roman" w:hAnsi="Times New Roman" w:cs="Times New Roman"/>
          <w:sz w:val="24"/>
          <w:szCs w:val="24"/>
        </w:rPr>
        <w:t>proposes</w:t>
      </w:r>
      <w:r w:rsidR="00994104" w:rsidRPr="00CB6A74">
        <w:rPr>
          <w:rFonts w:ascii="Times New Roman" w:hAnsi="Times New Roman" w:cs="Times New Roman"/>
          <w:sz w:val="24"/>
          <w:szCs w:val="24"/>
        </w:rPr>
        <w:t xml:space="preserve"> </w:t>
      </w:r>
      <w:r w:rsidRPr="00CB6A74">
        <w:rPr>
          <w:rFonts w:ascii="Times New Roman" w:hAnsi="Times New Roman" w:cs="Times New Roman"/>
          <w:sz w:val="24"/>
          <w:szCs w:val="24"/>
        </w:rPr>
        <w:t xml:space="preserve">to </w:t>
      </w:r>
      <w:r w:rsidR="00CB6A74" w:rsidRPr="00CB6A74">
        <w:rPr>
          <w:rFonts w:ascii="Times New Roman" w:hAnsi="Times New Roman" w:cs="Times New Roman"/>
          <w:sz w:val="24"/>
          <w:szCs w:val="24"/>
        </w:rPr>
        <w:t>market a</w:t>
      </w:r>
      <w:r w:rsidR="004279C2">
        <w:rPr>
          <w:rFonts w:ascii="Times New Roman" w:hAnsi="Times New Roman" w:cs="Times New Roman"/>
          <w:sz w:val="24"/>
          <w:szCs w:val="24"/>
        </w:rPr>
        <w:t xml:space="preserve"> non-EU AIF </w:t>
      </w:r>
      <w:r w:rsidR="00FC2023">
        <w:rPr>
          <w:rFonts w:ascii="Times New Roman" w:hAnsi="Times New Roman" w:cs="Times New Roman"/>
          <w:sz w:val="24"/>
          <w:szCs w:val="24"/>
        </w:rPr>
        <w:t>to professional investors</w:t>
      </w:r>
      <w:r w:rsidR="00CB6A74" w:rsidRPr="00CB6A74">
        <w:rPr>
          <w:rFonts w:ascii="Times New Roman" w:hAnsi="Times New Roman" w:cs="Times New Roman"/>
          <w:sz w:val="24"/>
          <w:szCs w:val="24"/>
        </w:rPr>
        <w:t xml:space="preserve"> in Ireland under </w:t>
      </w:r>
      <w:r w:rsidR="002E5560">
        <w:rPr>
          <w:rFonts w:ascii="Times New Roman" w:hAnsi="Times New Roman" w:cs="Times New Roman"/>
          <w:sz w:val="24"/>
          <w:szCs w:val="24"/>
        </w:rPr>
        <w:t xml:space="preserve">Regulation </w:t>
      </w:r>
      <w:r w:rsidR="005774A5">
        <w:rPr>
          <w:rFonts w:ascii="Times New Roman" w:hAnsi="Times New Roman" w:cs="Times New Roman"/>
          <w:sz w:val="24"/>
          <w:szCs w:val="24"/>
        </w:rPr>
        <w:t>3</w:t>
      </w:r>
      <w:r w:rsidR="002E5560">
        <w:rPr>
          <w:rFonts w:ascii="Times New Roman" w:hAnsi="Times New Roman" w:cs="Times New Roman"/>
          <w:sz w:val="24"/>
          <w:szCs w:val="24"/>
        </w:rPr>
        <w:t>7 of S.I. No. 257 of 2013</w:t>
      </w:r>
      <w:r w:rsidR="005774A5">
        <w:rPr>
          <w:rFonts w:ascii="Times New Roman" w:hAnsi="Times New Roman" w:cs="Times New Roman"/>
          <w:sz w:val="24"/>
          <w:szCs w:val="24"/>
        </w:rPr>
        <w:t xml:space="preserve"> – the</w:t>
      </w:r>
      <w:r w:rsidR="002E5560">
        <w:rPr>
          <w:rFonts w:ascii="Times New Roman" w:hAnsi="Times New Roman" w:cs="Times New Roman"/>
          <w:sz w:val="24"/>
          <w:szCs w:val="24"/>
        </w:rPr>
        <w:t xml:space="preserve"> European Union</w:t>
      </w:r>
      <w:r w:rsidR="005774A5">
        <w:rPr>
          <w:rFonts w:ascii="Times New Roman" w:hAnsi="Times New Roman" w:cs="Times New Roman"/>
          <w:sz w:val="24"/>
          <w:szCs w:val="24"/>
        </w:rPr>
        <w:t xml:space="preserve"> </w:t>
      </w:r>
      <w:r w:rsidR="002E5560">
        <w:rPr>
          <w:rFonts w:ascii="Times New Roman" w:hAnsi="Times New Roman" w:cs="Times New Roman"/>
          <w:sz w:val="24"/>
          <w:szCs w:val="24"/>
        </w:rPr>
        <w:t>(</w:t>
      </w:r>
      <w:r w:rsidR="005774A5">
        <w:rPr>
          <w:rFonts w:ascii="Times New Roman" w:hAnsi="Times New Roman" w:cs="Times New Roman"/>
          <w:sz w:val="24"/>
          <w:szCs w:val="24"/>
        </w:rPr>
        <w:t>Alternative Inv</w:t>
      </w:r>
      <w:r w:rsidR="002E5560">
        <w:rPr>
          <w:rFonts w:ascii="Times New Roman" w:hAnsi="Times New Roman" w:cs="Times New Roman"/>
          <w:sz w:val="24"/>
          <w:szCs w:val="24"/>
        </w:rPr>
        <w:t>estment Fund Managers) Regulations 2013 (‘the AIFM Regulations’).</w:t>
      </w:r>
    </w:p>
    <w:p w14:paraId="413CF7B6" w14:textId="77777777" w:rsidR="00053E0B" w:rsidRPr="00CB6A74" w:rsidRDefault="00053E0B" w:rsidP="00053E0B">
      <w:pPr>
        <w:spacing w:after="0" w:line="300" w:lineRule="auto"/>
        <w:jc w:val="both"/>
        <w:rPr>
          <w:rFonts w:ascii="Times New Roman" w:hAnsi="Times New Roman" w:cs="Times New Roman"/>
          <w:sz w:val="24"/>
          <w:szCs w:val="24"/>
        </w:rPr>
      </w:pPr>
    </w:p>
    <w:p w14:paraId="5AF7E273" w14:textId="77777777" w:rsidR="00053E0B" w:rsidRDefault="00994104" w:rsidP="00053E0B">
      <w:pPr>
        <w:spacing w:after="0" w:line="300" w:lineRule="auto"/>
        <w:jc w:val="both"/>
        <w:rPr>
          <w:rFonts w:ascii="Times New Roman" w:hAnsi="Times New Roman" w:cs="Times New Roman"/>
          <w:sz w:val="24"/>
          <w:szCs w:val="24"/>
        </w:rPr>
      </w:pPr>
      <w:r>
        <w:rPr>
          <w:rFonts w:ascii="Times New Roman" w:hAnsi="Times New Roman" w:cs="Times New Roman"/>
          <w:sz w:val="24"/>
          <w:szCs w:val="24"/>
        </w:rPr>
        <w:t>You may also use this form if you are an Irish AIFM or an AIFM from another Member State that wishes to notify the Central Bank of Ireland of material changes to the details of that marketing, in which case you only need to complete the sections relevant to the details that have changed.</w:t>
      </w:r>
    </w:p>
    <w:p w14:paraId="72B72DBE" w14:textId="77777777" w:rsidR="00053E0B" w:rsidRDefault="00053E0B" w:rsidP="00053E0B">
      <w:pPr>
        <w:spacing w:after="0" w:line="300" w:lineRule="auto"/>
        <w:jc w:val="center"/>
        <w:rPr>
          <w:rFonts w:ascii="Times New Roman" w:hAnsi="Times New Roman" w:cs="Times New Roman"/>
          <w:b/>
          <w:sz w:val="24"/>
          <w:szCs w:val="24"/>
          <w:u w:val="single"/>
        </w:rPr>
      </w:pPr>
    </w:p>
    <w:p w14:paraId="7862B54D" w14:textId="77777777" w:rsidR="005F6D19" w:rsidRDefault="005F6D19" w:rsidP="00053E0B">
      <w:pPr>
        <w:spacing w:after="0" w:line="300" w:lineRule="auto"/>
        <w:jc w:val="center"/>
        <w:rPr>
          <w:rFonts w:ascii="Times New Roman" w:hAnsi="Times New Roman" w:cs="Times New Roman"/>
          <w:b/>
          <w:sz w:val="24"/>
          <w:szCs w:val="24"/>
          <w:u w:val="single"/>
        </w:rPr>
      </w:pPr>
    </w:p>
    <w:p w14:paraId="7DD23EBC" w14:textId="77777777" w:rsidR="0079401A" w:rsidRDefault="0079401A" w:rsidP="00053E0B">
      <w:pPr>
        <w:spacing w:after="0" w:line="300" w:lineRule="auto"/>
        <w:jc w:val="center"/>
        <w:rPr>
          <w:rFonts w:ascii="Times New Roman" w:hAnsi="Times New Roman" w:cs="Times New Roman"/>
          <w:b/>
          <w:sz w:val="24"/>
          <w:szCs w:val="24"/>
          <w:u w:val="single"/>
        </w:rPr>
      </w:pPr>
      <w:r w:rsidRPr="00CB6A74">
        <w:rPr>
          <w:rFonts w:ascii="Times New Roman" w:hAnsi="Times New Roman" w:cs="Times New Roman"/>
          <w:b/>
          <w:sz w:val="24"/>
          <w:szCs w:val="24"/>
          <w:u w:val="single"/>
        </w:rPr>
        <w:t>Points to not</w:t>
      </w:r>
      <w:r w:rsidR="005D7637">
        <w:rPr>
          <w:rFonts w:ascii="Times New Roman" w:hAnsi="Times New Roman" w:cs="Times New Roman"/>
          <w:b/>
          <w:sz w:val="24"/>
          <w:szCs w:val="24"/>
          <w:u w:val="single"/>
        </w:rPr>
        <w:t>e</w:t>
      </w:r>
      <w:r w:rsidRPr="00CB6A74">
        <w:rPr>
          <w:rFonts w:ascii="Times New Roman" w:hAnsi="Times New Roman" w:cs="Times New Roman"/>
          <w:b/>
          <w:sz w:val="24"/>
          <w:szCs w:val="24"/>
          <w:u w:val="single"/>
        </w:rPr>
        <w:t xml:space="preserve"> when filling in the form</w:t>
      </w:r>
    </w:p>
    <w:p w14:paraId="05BDA491" w14:textId="77777777" w:rsidR="00053E0B" w:rsidRPr="00CB6A74" w:rsidRDefault="00053E0B" w:rsidP="00053E0B">
      <w:pPr>
        <w:spacing w:after="0" w:line="300" w:lineRule="auto"/>
        <w:jc w:val="center"/>
        <w:rPr>
          <w:rFonts w:ascii="Times New Roman" w:hAnsi="Times New Roman" w:cs="Times New Roman"/>
          <w:b/>
          <w:sz w:val="24"/>
          <w:szCs w:val="24"/>
          <w:u w:val="single"/>
        </w:rPr>
      </w:pPr>
    </w:p>
    <w:p w14:paraId="575F024D" w14:textId="77777777" w:rsidR="0079401A" w:rsidRPr="00CB6A74" w:rsidRDefault="004279C2" w:rsidP="00053E0B">
      <w:pPr>
        <w:pStyle w:val="ListParagraph"/>
        <w:numPr>
          <w:ilvl w:val="0"/>
          <w:numId w:val="1"/>
        </w:numPr>
        <w:spacing w:after="0" w:line="300" w:lineRule="auto"/>
        <w:rPr>
          <w:rFonts w:ascii="Times New Roman" w:hAnsi="Times New Roman" w:cs="Times New Roman"/>
          <w:sz w:val="24"/>
          <w:szCs w:val="24"/>
        </w:rPr>
      </w:pPr>
      <w:r>
        <w:rPr>
          <w:rFonts w:ascii="Times New Roman" w:hAnsi="Times New Roman" w:cs="Times New Roman"/>
          <w:sz w:val="24"/>
          <w:szCs w:val="24"/>
        </w:rPr>
        <w:t>A</w:t>
      </w:r>
      <w:r w:rsidR="0079401A" w:rsidRPr="00CB6A74">
        <w:rPr>
          <w:rFonts w:ascii="Times New Roman" w:hAnsi="Times New Roman" w:cs="Times New Roman"/>
          <w:sz w:val="24"/>
          <w:szCs w:val="24"/>
        </w:rPr>
        <w:t xml:space="preserve">ll </w:t>
      </w:r>
      <w:r w:rsidR="00474DDD">
        <w:rPr>
          <w:rFonts w:ascii="Times New Roman" w:hAnsi="Times New Roman" w:cs="Times New Roman"/>
          <w:sz w:val="24"/>
          <w:szCs w:val="24"/>
        </w:rPr>
        <w:t xml:space="preserve">AIFMs </w:t>
      </w:r>
      <w:r w:rsidR="0079401A" w:rsidRPr="00CB6A74">
        <w:rPr>
          <w:rFonts w:ascii="Times New Roman" w:hAnsi="Times New Roman" w:cs="Times New Roman"/>
          <w:sz w:val="24"/>
          <w:szCs w:val="24"/>
        </w:rPr>
        <w:t>should answer sections 1, 2, 3, and 4</w:t>
      </w:r>
      <w:r w:rsidR="005F6D19">
        <w:rPr>
          <w:rFonts w:ascii="Times New Roman" w:hAnsi="Times New Roman" w:cs="Times New Roman"/>
          <w:sz w:val="24"/>
          <w:szCs w:val="24"/>
        </w:rPr>
        <w:t xml:space="preserve"> as relevant</w:t>
      </w:r>
      <w:r w:rsidR="0079401A" w:rsidRPr="00CB6A74">
        <w:rPr>
          <w:rFonts w:ascii="Times New Roman" w:hAnsi="Times New Roman" w:cs="Times New Roman"/>
          <w:sz w:val="24"/>
          <w:szCs w:val="24"/>
        </w:rPr>
        <w:t>.</w:t>
      </w:r>
    </w:p>
    <w:p w14:paraId="72E82394" w14:textId="77777777" w:rsidR="0079401A" w:rsidRPr="00CB6A74" w:rsidRDefault="00474DDD" w:rsidP="00053E0B">
      <w:pPr>
        <w:pStyle w:val="ListParagraph"/>
        <w:numPr>
          <w:ilvl w:val="0"/>
          <w:numId w:val="1"/>
        </w:numPr>
        <w:spacing w:after="0" w:line="300" w:lineRule="auto"/>
        <w:jc w:val="both"/>
        <w:rPr>
          <w:rFonts w:ascii="Times New Roman" w:hAnsi="Times New Roman" w:cs="Times New Roman"/>
          <w:sz w:val="24"/>
          <w:szCs w:val="24"/>
        </w:rPr>
      </w:pPr>
      <w:r>
        <w:rPr>
          <w:rFonts w:ascii="Times New Roman" w:hAnsi="Times New Roman" w:cs="Times New Roman"/>
          <w:sz w:val="24"/>
          <w:szCs w:val="24"/>
        </w:rPr>
        <w:t xml:space="preserve">If there is not enough space in the form, you may use separate sheets of paper.  Clearly mark each separate sheet of paper with the relevant question number as </w:t>
      </w:r>
      <w:r w:rsidR="0079401A" w:rsidRPr="00CB6A74">
        <w:rPr>
          <w:rFonts w:ascii="Times New Roman" w:hAnsi="Times New Roman" w:cs="Times New Roman"/>
          <w:sz w:val="24"/>
          <w:szCs w:val="24"/>
        </w:rPr>
        <w:t xml:space="preserve">they appear in this form. </w:t>
      </w:r>
    </w:p>
    <w:p w14:paraId="4EA9DC47" w14:textId="77777777" w:rsidR="00C3036D" w:rsidRPr="00CB6A74" w:rsidRDefault="00C3036D" w:rsidP="00053E0B">
      <w:pPr>
        <w:pStyle w:val="ListParagraph"/>
        <w:numPr>
          <w:ilvl w:val="0"/>
          <w:numId w:val="1"/>
        </w:numPr>
        <w:spacing w:after="0" w:line="300" w:lineRule="auto"/>
        <w:jc w:val="both"/>
        <w:rPr>
          <w:rFonts w:ascii="Times New Roman" w:hAnsi="Times New Roman" w:cs="Times New Roman"/>
          <w:sz w:val="24"/>
          <w:szCs w:val="24"/>
        </w:rPr>
      </w:pPr>
      <w:r w:rsidRPr="00CB6A74">
        <w:rPr>
          <w:rFonts w:ascii="Times New Roman" w:hAnsi="Times New Roman" w:cs="Times New Roman"/>
          <w:sz w:val="24"/>
          <w:szCs w:val="24"/>
        </w:rPr>
        <w:t>Please ensure the declaration in section 4 has been signed.</w:t>
      </w:r>
    </w:p>
    <w:p w14:paraId="65745ED7" w14:textId="77777777" w:rsidR="00D52B38" w:rsidRPr="00CB6A74" w:rsidRDefault="0079401A" w:rsidP="00053E0B">
      <w:pPr>
        <w:pStyle w:val="ListParagraph"/>
        <w:numPr>
          <w:ilvl w:val="0"/>
          <w:numId w:val="1"/>
        </w:numPr>
        <w:spacing w:after="0" w:line="300" w:lineRule="auto"/>
        <w:jc w:val="both"/>
        <w:rPr>
          <w:rFonts w:ascii="Times New Roman" w:hAnsi="Times New Roman" w:cs="Times New Roman"/>
          <w:sz w:val="24"/>
          <w:szCs w:val="24"/>
        </w:rPr>
      </w:pPr>
      <w:r w:rsidRPr="00CB6A74">
        <w:rPr>
          <w:rFonts w:ascii="Times New Roman" w:hAnsi="Times New Roman" w:cs="Times New Roman"/>
          <w:sz w:val="24"/>
          <w:szCs w:val="24"/>
        </w:rPr>
        <w:t xml:space="preserve">Applications should be sent </w:t>
      </w:r>
      <w:r w:rsidR="005F6557" w:rsidRPr="00CB6A74">
        <w:rPr>
          <w:rFonts w:ascii="Times New Roman" w:hAnsi="Times New Roman" w:cs="Times New Roman"/>
          <w:sz w:val="24"/>
          <w:szCs w:val="24"/>
        </w:rPr>
        <w:t xml:space="preserve">electronically </w:t>
      </w:r>
      <w:r w:rsidRPr="00CB6A74">
        <w:rPr>
          <w:rFonts w:ascii="Times New Roman" w:hAnsi="Times New Roman" w:cs="Times New Roman"/>
          <w:sz w:val="24"/>
          <w:szCs w:val="24"/>
        </w:rPr>
        <w:t>to:</w:t>
      </w:r>
      <w:r w:rsidR="005F6557" w:rsidRPr="00CB6A74">
        <w:rPr>
          <w:rFonts w:ascii="Times New Roman" w:hAnsi="Times New Roman" w:cs="Times New Roman"/>
          <w:sz w:val="24"/>
          <w:szCs w:val="24"/>
        </w:rPr>
        <w:t xml:space="preserve"> </w:t>
      </w:r>
      <w:hyperlink r:id="rId12" w:history="1">
        <w:r w:rsidR="009744EE" w:rsidRPr="000D3722">
          <w:rPr>
            <w:rStyle w:val="Hyperlink"/>
            <w:rFonts w:ascii="Times New Roman" w:hAnsi="Times New Roman" w:cs="Times New Roman"/>
            <w:sz w:val="24"/>
            <w:szCs w:val="24"/>
          </w:rPr>
          <w:t>AIFMDpassportingin@centralbank.ie</w:t>
        </w:r>
      </w:hyperlink>
    </w:p>
    <w:p w14:paraId="3C675026" w14:textId="4E29FEA6" w:rsidR="005645DF" w:rsidRDefault="005645DF" w:rsidP="00053E0B">
      <w:pPr>
        <w:pStyle w:val="ListParagraph"/>
        <w:spacing w:after="0" w:line="300" w:lineRule="auto"/>
        <w:jc w:val="both"/>
        <w:rPr>
          <w:rFonts w:ascii="Times New Roman" w:hAnsi="Times New Roman" w:cs="Times New Roman"/>
          <w:sz w:val="24"/>
          <w:szCs w:val="24"/>
        </w:rPr>
      </w:pPr>
    </w:p>
    <w:p w14:paraId="627A86D0" w14:textId="77777777" w:rsidR="005D7637" w:rsidRDefault="005D7637">
      <w:pPr>
        <w:rPr>
          <w:rFonts w:ascii="Times New Roman" w:hAnsi="Times New Roman" w:cs="Times New Roman"/>
          <w:sz w:val="24"/>
          <w:szCs w:val="24"/>
        </w:rPr>
      </w:pPr>
      <w:r>
        <w:rPr>
          <w:rFonts w:ascii="Times New Roman" w:hAnsi="Times New Roman" w:cs="Times New Roman"/>
          <w:sz w:val="24"/>
          <w:szCs w:val="24"/>
        </w:rPr>
        <w:br w:type="page"/>
      </w:r>
    </w:p>
    <w:p w14:paraId="1192BE92" w14:textId="77777777" w:rsidR="005F6D19" w:rsidRDefault="005F6D19" w:rsidP="00053E0B">
      <w:pPr>
        <w:pStyle w:val="ListParagraph"/>
        <w:spacing w:after="0" w:line="300" w:lineRule="auto"/>
        <w:jc w:val="both"/>
        <w:rPr>
          <w:rFonts w:ascii="Times New Roman" w:hAnsi="Times New Roman" w:cs="Times New Roman"/>
          <w:sz w:val="24"/>
          <w:szCs w:val="24"/>
        </w:rPr>
      </w:pPr>
    </w:p>
    <w:p w14:paraId="45A594D2" w14:textId="77777777" w:rsidR="005F6D19" w:rsidRPr="00CB6A74" w:rsidRDefault="005F6D19" w:rsidP="00053E0B">
      <w:pPr>
        <w:pStyle w:val="ListParagraph"/>
        <w:spacing w:after="0" w:line="300" w:lineRule="auto"/>
        <w:jc w:val="both"/>
        <w:rPr>
          <w:rFonts w:ascii="Times New Roman" w:hAnsi="Times New Roman" w:cs="Times New Roman"/>
          <w:sz w:val="24"/>
          <w:szCs w:val="24"/>
        </w:rPr>
      </w:pPr>
    </w:p>
    <w:p w14:paraId="7C4B1573" w14:textId="77777777" w:rsidR="00D52B38" w:rsidRPr="00D52B38" w:rsidRDefault="00D52B38" w:rsidP="00053E0B">
      <w:pPr>
        <w:pStyle w:val="ListParagraph"/>
        <w:spacing w:after="0" w:line="30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016"/>
      </w:tblGrid>
      <w:tr w:rsidR="0033295D" w14:paraId="234490D8" w14:textId="77777777" w:rsidTr="00875E4E">
        <w:tc>
          <w:tcPr>
            <w:tcW w:w="9180" w:type="dxa"/>
            <w:shd w:val="clear" w:color="auto" w:fill="C6D9F1" w:themeFill="text2" w:themeFillTint="33"/>
          </w:tcPr>
          <w:p w14:paraId="6782E2D2" w14:textId="77777777" w:rsidR="0033295D" w:rsidRPr="0033295D" w:rsidRDefault="0033295D" w:rsidP="0033295D">
            <w:pPr>
              <w:spacing w:before="240" w:after="240"/>
              <w:jc w:val="center"/>
              <w:rPr>
                <w:rFonts w:ascii="Times New Roman" w:hAnsi="Times New Roman" w:cs="Times New Roman"/>
                <w:b/>
                <w:sz w:val="20"/>
                <w:szCs w:val="20"/>
              </w:rPr>
            </w:pPr>
            <w:r>
              <w:rPr>
                <w:rFonts w:ascii="Times New Roman" w:hAnsi="Times New Roman" w:cs="Times New Roman"/>
                <w:b/>
                <w:sz w:val="20"/>
                <w:szCs w:val="20"/>
              </w:rPr>
              <w:t>Section 1: Contact Details</w:t>
            </w:r>
          </w:p>
        </w:tc>
      </w:tr>
    </w:tbl>
    <w:p w14:paraId="1875804B" w14:textId="77777777" w:rsidR="00B0536E" w:rsidRDefault="00B0536E" w:rsidP="00053E0B">
      <w:pPr>
        <w:spacing w:after="0"/>
        <w:rPr>
          <w:rFonts w:ascii="Times New Roman" w:hAnsi="Times New Roman" w:cs="Times New Roman"/>
          <w:sz w:val="20"/>
          <w:szCs w:val="20"/>
        </w:rPr>
      </w:pPr>
    </w:p>
    <w:p w14:paraId="6EC77E35" w14:textId="77777777" w:rsidR="00314656" w:rsidRDefault="00314656" w:rsidP="00053E0B">
      <w:pPr>
        <w:spacing w:after="0"/>
        <w:rPr>
          <w:rFonts w:ascii="Times New Roman" w:hAnsi="Times New Roman" w:cs="Times New Roman"/>
          <w:sz w:val="20"/>
          <w:szCs w:val="20"/>
        </w:rPr>
      </w:pPr>
    </w:p>
    <w:p w14:paraId="7641A399" w14:textId="77777777" w:rsidR="004279C2" w:rsidRDefault="004279C2" w:rsidP="004279C2">
      <w:pPr>
        <w:pStyle w:val="ListParagraph"/>
        <w:numPr>
          <w:ilvl w:val="1"/>
          <w:numId w:val="8"/>
        </w:numPr>
        <w:spacing w:after="0"/>
        <w:rPr>
          <w:rFonts w:ascii="Times New Roman" w:hAnsi="Times New Roman" w:cs="Times New Roman"/>
          <w:b/>
          <w:sz w:val="20"/>
          <w:szCs w:val="20"/>
        </w:rPr>
      </w:pPr>
      <w:r w:rsidRPr="004279C2">
        <w:rPr>
          <w:rFonts w:ascii="Times New Roman" w:hAnsi="Times New Roman" w:cs="Times New Roman"/>
          <w:b/>
          <w:sz w:val="20"/>
          <w:szCs w:val="20"/>
        </w:rPr>
        <w:t xml:space="preserve">Details of the </w:t>
      </w:r>
      <w:r w:rsidR="005D7637">
        <w:rPr>
          <w:rFonts w:ascii="Times New Roman" w:hAnsi="Times New Roman" w:cs="Times New Roman"/>
          <w:b/>
          <w:sz w:val="20"/>
          <w:szCs w:val="20"/>
        </w:rPr>
        <w:t>AIFM</w:t>
      </w:r>
    </w:p>
    <w:p w14:paraId="4F2E1799" w14:textId="77777777" w:rsidR="004279C2" w:rsidRPr="004279C2" w:rsidRDefault="004279C2" w:rsidP="004279C2">
      <w:pPr>
        <w:pStyle w:val="ListParagraph"/>
        <w:spacing w:after="0"/>
        <w:ind w:left="570"/>
        <w:rPr>
          <w:rFonts w:ascii="Times New Roman" w:hAnsi="Times New Roman" w:cs="Times New Roman"/>
          <w:b/>
          <w:sz w:val="20"/>
          <w:szCs w:val="20"/>
        </w:rPr>
      </w:pPr>
    </w:p>
    <w:tbl>
      <w:tblPr>
        <w:tblStyle w:val="TableGrid"/>
        <w:tblW w:w="0" w:type="auto"/>
        <w:tblInd w:w="675" w:type="dxa"/>
        <w:tblLook w:val="0420" w:firstRow="1" w:lastRow="0" w:firstColumn="0" w:lastColumn="0" w:noHBand="0" w:noVBand="1"/>
      </w:tblPr>
      <w:tblGrid>
        <w:gridCol w:w="3216"/>
        <w:gridCol w:w="5125"/>
      </w:tblGrid>
      <w:tr w:rsidR="004279C2" w14:paraId="564B41BB" w14:textId="77777777" w:rsidTr="004279C2">
        <w:trPr>
          <w:trHeight w:val="462"/>
        </w:trPr>
        <w:tc>
          <w:tcPr>
            <w:tcW w:w="3261" w:type="dxa"/>
            <w:vAlign w:val="bottom"/>
          </w:tcPr>
          <w:p w14:paraId="364C1B87" w14:textId="77777777" w:rsidR="004279C2" w:rsidRDefault="004279C2" w:rsidP="005D7637">
            <w:pPr>
              <w:pStyle w:val="ListParagraph"/>
              <w:spacing w:before="120" w:after="120"/>
              <w:ind w:left="0"/>
              <w:contextualSpacing w:val="0"/>
              <w:rPr>
                <w:rFonts w:ascii="Times New Roman" w:hAnsi="Times New Roman" w:cs="Times New Roman"/>
                <w:b/>
                <w:sz w:val="20"/>
                <w:szCs w:val="20"/>
              </w:rPr>
            </w:pPr>
            <w:r>
              <w:rPr>
                <w:rFonts w:ascii="Times New Roman" w:hAnsi="Times New Roman" w:cs="Times New Roman"/>
                <w:b/>
                <w:sz w:val="20"/>
                <w:szCs w:val="20"/>
              </w:rPr>
              <w:t>Legal Name</w:t>
            </w:r>
          </w:p>
        </w:tc>
        <w:tc>
          <w:tcPr>
            <w:tcW w:w="5244" w:type="dxa"/>
            <w:vAlign w:val="bottom"/>
          </w:tcPr>
          <w:p w14:paraId="20C8E6CE" w14:textId="77777777" w:rsidR="004279C2" w:rsidRDefault="004279C2" w:rsidP="005D7637">
            <w:pPr>
              <w:pStyle w:val="ListParagraph"/>
              <w:spacing w:before="120" w:after="120"/>
              <w:ind w:left="0"/>
              <w:contextualSpacing w:val="0"/>
              <w:rPr>
                <w:rFonts w:ascii="Times New Roman" w:hAnsi="Times New Roman" w:cs="Times New Roman"/>
                <w:b/>
                <w:sz w:val="20"/>
                <w:szCs w:val="20"/>
              </w:rPr>
            </w:pPr>
          </w:p>
        </w:tc>
      </w:tr>
      <w:tr w:rsidR="004279C2" w14:paraId="57C71798" w14:textId="77777777" w:rsidTr="004279C2">
        <w:trPr>
          <w:trHeight w:val="462"/>
        </w:trPr>
        <w:tc>
          <w:tcPr>
            <w:tcW w:w="3261" w:type="dxa"/>
            <w:vAlign w:val="bottom"/>
          </w:tcPr>
          <w:p w14:paraId="2025750F" w14:textId="77777777" w:rsidR="004279C2" w:rsidRDefault="005D7637" w:rsidP="005D7637">
            <w:pPr>
              <w:pStyle w:val="ListParagraph"/>
              <w:spacing w:before="120" w:after="120"/>
              <w:ind w:left="0"/>
              <w:contextualSpacing w:val="0"/>
              <w:rPr>
                <w:rFonts w:ascii="Times New Roman" w:hAnsi="Times New Roman" w:cs="Times New Roman"/>
                <w:b/>
                <w:sz w:val="20"/>
                <w:szCs w:val="20"/>
              </w:rPr>
            </w:pPr>
            <w:r>
              <w:rPr>
                <w:rFonts w:ascii="Times New Roman" w:hAnsi="Times New Roman" w:cs="Times New Roman"/>
                <w:b/>
                <w:sz w:val="20"/>
                <w:szCs w:val="20"/>
              </w:rPr>
              <w:t xml:space="preserve">Home Member State and </w:t>
            </w:r>
            <w:r w:rsidR="004279C2">
              <w:rPr>
                <w:rFonts w:ascii="Times New Roman" w:hAnsi="Times New Roman" w:cs="Times New Roman"/>
                <w:b/>
                <w:sz w:val="20"/>
                <w:szCs w:val="20"/>
              </w:rPr>
              <w:t>National Competent Authority of the AIFM</w:t>
            </w:r>
          </w:p>
        </w:tc>
        <w:tc>
          <w:tcPr>
            <w:tcW w:w="5244" w:type="dxa"/>
            <w:vAlign w:val="bottom"/>
          </w:tcPr>
          <w:p w14:paraId="580876EC" w14:textId="77777777" w:rsidR="004279C2" w:rsidRDefault="004279C2" w:rsidP="005D7637">
            <w:pPr>
              <w:pStyle w:val="ListParagraph"/>
              <w:spacing w:before="120" w:after="120"/>
              <w:ind w:left="0"/>
              <w:contextualSpacing w:val="0"/>
              <w:rPr>
                <w:rFonts w:ascii="Times New Roman" w:hAnsi="Times New Roman" w:cs="Times New Roman"/>
                <w:b/>
                <w:sz w:val="20"/>
                <w:szCs w:val="20"/>
              </w:rPr>
            </w:pPr>
          </w:p>
        </w:tc>
      </w:tr>
      <w:tr w:rsidR="004279C2" w14:paraId="1B20F4F3" w14:textId="77777777" w:rsidTr="004279C2">
        <w:trPr>
          <w:trHeight w:val="475"/>
        </w:trPr>
        <w:tc>
          <w:tcPr>
            <w:tcW w:w="3261" w:type="dxa"/>
            <w:vAlign w:val="bottom"/>
          </w:tcPr>
          <w:p w14:paraId="0BE11696" w14:textId="77777777" w:rsidR="004279C2" w:rsidRDefault="004279C2" w:rsidP="005D7637">
            <w:pPr>
              <w:pStyle w:val="ListParagraph"/>
              <w:spacing w:before="120" w:after="120"/>
              <w:ind w:left="0"/>
              <w:contextualSpacing w:val="0"/>
              <w:rPr>
                <w:rFonts w:ascii="Times New Roman" w:hAnsi="Times New Roman" w:cs="Times New Roman"/>
                <w:b/>
                <w:sz w:val="20"/>
                <w:szCs w:val="20"/>
              </w:rPr>
            </w:pPr>
            <w:r>
              <w:rPr>
                <w:rFonts w:ascii="Times New Roman" w:hAnsi="Times New Roman" w:cs="Times New Roman"/>
                <w:b/>
                <w:sz w:val="20"/>
                <w:szCs w:val="20"/>
              </w:rPr>
              <w:t xml:space="preserve">Date of authorisation </w:t>
            </w:r>
          </w:p>
        </w:tc>
        <w:tc>
          <w:tcPr>
            <w:tcW w:w="5244" w:type="dxa"/>
            <w:vAlign w:val="bottom"/>
          </w:tcPr>
          <w:p w14:paraId="552C2F57" w14:textId="77777777" w:rsidR="004279C2" w:rsidRDefault="004279C2" w:rsidP="005D7637">
            <w:pPr>
              <w:pStyle w:val="ListParagraph"/>
              <w:spacing w:before="120" w:after="120"/>
              <w:ind w:left="0"/>
              <w:contextualSpacing w:val="0"/>
              <w:rPr>
                <w:rFonts w:ascii="Times New Roman" w:hAnsi="Times New Roman" w:cs="Times New Roman"/>
                <w:b/>
                <w:sz w:val="20"/>
                <w:szCs w:val="20"/>
              </w:rPr>
            </w:pPr>
          </w:p>
        </w:tc>
      </w:tr>
      <w:tr w:rsidR="004279C2" w14:paraId="545AD7C5" w14:textId="77777777" w:rsidTr="004279C2">
        <w:trPr>
          <w:trHeight w:val="475"/>
        </w:trPr>
        <w:tc>
          <w:tcPr>
            <w:tcW w:w="3261" w:type="dxa"/>
            <w:vAlign w:val="bottom"/>
          </w:tcPr>
          <w:p w14:paraId="5A61C7AC" w14:textId="77777777" w:rsidR="004279C2" w:rsidRDefault="004279C2" w:rsidP="004279C2">
            <w:pPr>
              <w:pStyle w:val="ListParagraph"/>
              <w:spacing w:before="120" w:after="120"/>
              <w:ind w:left="0"/>
              <w:contextualSpacing w:val="0"/>
              <w:rPr>
                <w:rFonts w:ascii="Times New Roman" w:hAnsi="Times New Roman" w:cs="Times New Roman"/>
                <w:b/>
                <w:sz w:val="20"/>
                <w:szCs w:val="20"/>
              </w:rPr>
            </w:pPr>
            <w:r>
              <w:rPr>
                <w:rFonts w:ascii="Times New Roman" w:hAnsi="Times New Roman" w:cs="Times New Roman"/>
                <w:b/>
                <w:sz w:val="20"/>
                <w:szCs w:val="20"/>
              </w:rPr>
              <w:t>Address</w:t>
            </w:r>
            <w:r w:rsidR="005D7637">
              <w:rPr>
                <w:rFonts w:ascii="Times New Roman" w:hAnsi="Times New Roman" w:cs="Times New Roman"/>
                <w:b/>
                <w:sz w:val="20"/>
                <w:szCs w:val="20"/>
              </w:rPr>
              <w:t xml:space="preserve"> of Registered Office</w:t>
            </w:r>
          </w:p>
        </w:tc>
        <w:tc>
          <w:tcPr>
            <w:tcW w:w="5244" w:type="dxa"/>
            <w:vAlign w:val="bottom"/>
          </w:tcPr>
          <w:p w14:paraId="7435F091" w14:textId="77777777" w:rsidR="004279C2" w:rsidRDefault="004279C2" w:rsidP="005D7637">
            <w:pPr>
              <w:pStyle w:val="ListParagraph"/>
              <w:spacing w:before="120" w:after="120"/>
              <w:ind w:left="0"/>
              <w:contextualSpacing w:val="0"/>
              <w:rPr>
                <w:rFonts w:ascii="Times New Roman" w:hAnsi="Times New Roman" w:cs="Times New Roman"/>
                <w:b/>
                <w:sz w:val="20"/>
                <w:szCs w:val="20"/>
              </w:rPr>
            </w:pPr>
          </w:p>
        </w:tc>
      </w:tr>
    </w:tbl>
    <w:p w14:paraId="3C148C64" w14:textId="77777777" w:rsidR="004279C2" w:rsidRPr="004279C2" w:rsidRDefault="004279C2" w:rsidP="004279C2">
      <w:pPr>
        <w:pStyle w:val="ListParagraph"/>
        <w:spacing w:after="0"/>
        <w:ind w:left="570"/>
        <w:rPr>
          <w:rFonts w:ascii="Times New Roman" w:hAnsi="Times New Roman" w:cs="Times New Roman"/>
          <w:b/>
          <w:sz w:val="20"/>
          <w:szCs w:val="20"/>
        </w:rPr>
      </w:pPr>
    </w:p>
    <w:p w14:paraId="7B5A9A69" w14:textId="77777777" w:rsidR="004279C2" w:rsidRDefault="004279C2" w:rsidP="0033295D">
      <w:pPr>
        <w:spacing w:after="0"/>
        <w:ind w:left="567" w:hanging="567"/>
        <w:rPr>
          <w:rFonts w:ascii="Times New Roman" w:hAnsi="Times New Roman" w:cs="Times New Roman"/>
          <w:b/>
          <w:sz w:val="20"/>
          <w:szCs w:val="20"/>
        </w:rPr>
      </w:pPr>
    </w:p>
    <w:p w14:paraId="5DE2B64A" w14:textId="77777777" w:rsidR="0079401A" w:rsidRPr="00B0536E" w:rsidRDefault="004279C2" w:rsidP="0033295D">
      <w:pPr>
        <w:spacing w:after="0"/>
        <w:ind w:left="567" w:hanging="567"/>
        <w:rPr>
          <w:rFonts w:ascii="Times New Roman" w:hAnsi="Times New Roman" w:cs="Times New Roman"/>
          <w:b/>
          <w:sz w:val="20"/>
          <w:szCs w:val="20"/>
        </w:rPr>
      </w:pPr>
      <w:r>
        <w:rPr>
          <w:rFonts w:ascii="Times New Roman" w:hAnsi="Times New Roman" w:cs="Times New Roman"/>
          <w:b/>
          <w:sz w:val="20"/>
          <w:szCs w:val="20"/>
        </w:rPr>
        <w:t>1.2</w:t>
      </w:r>
      <w:r>
        <w:rPr>
          <w:rFonts w:ascii="Times New Roman" w:hAnsi="Times New Roman" w:cs="Times New Roman"/>
          <w:b/>
          <w:sz w:val="20"/>
          <w:szCs w:val="20"/>
        </w:rPr>
        <w:tab/>
      </w:r>
      <w:r w:rsidR="00B0536E" w:rsidRPr="00B0536E">
        <w:rPr>
          <w:rFonts w:ascii="Times New Roman" w:hAnsi="Times New Roman" w:cs="Times New Roman"/>
          <w:b/>
          <w:sz w:val="20"/>
          <w:szCs w:val="20"/>
        </w:rPr>
        <w:t xml:space="preserve">Details of the point of contact within the </w:t>
      </w:r>
      <w:r w:rsidR="005D7637">
        <w:rPr>
          <w:rFonts w:ascii="Times New Roman" w:hAnsi="Times New Roman" w:cs="Times New Roman"/>
          <w:b/>
          <w:sz w:val="20"/>
          <w:szCs w:val="20"/>
        </w:rPr>
        <w:t>AIFM</w:t>
      </w:r>
      <w:r w:rsidR="005D7637" w:rsidRPr="00B0536E">
        <w:rPr>
          <w:rFonts w:ascii="Times New Roman" w:hAnsi="Times New Roman" w:cs="Times New Roman"/>
          <w:b/>
          <w:sz w:val="20"/>
          <w:szCs w:val="20"/>
        </w:rPr>
        <w:t xml:space="preserve"> </w:t>
      </w:r>
      <w:r w:rsidR="00B0536E" w:rsidRPr="00B0536E">
        <w:rPr>
          <w:rFonts w:ascii="Times New Roman" w:hAnsi="Times New Roman" w:cs="Times New Roman"/>
          <w:b/>
          <w:sz w:val="20"/>
          <w:szCs w:val="20"/>
        </w:rPr>
        <w:t xml:space="preserve">for this application </w:t>
      </w:r>
    </w:p>
    <w:p w14:paraId="5D78105E" w14:textId="77777777" w:rsidR="00B0536E" w:rsidRPr="00B0536E" w:rsidRDefault="00B0536E" w:rsidP="00053E0B">
      <w:pPr>
        <w:pStyle w:val="ListParagraph"/>
        <w:spacing w:after="0"/>
        <w:ind w:left="-251"/>
        <w:contextualSpacing w:val="0"/>
        <w:rPr>
          <w:rFonts w:ascii="Times New Roman" w:hAnsi="Times New Roman" w:cs="Times New Roman"/>
          <w:b/>
          <w:sz w:val="20"/>
          <w:szCs w:val="20"/>
        </w:rPr>
      </w:pPr>
    </w:p>
    <w:tbl>
      <w:tblPr>
        <w:tblStyle w:val="TableGrid"/>
        <w:tblW w:w="0" w:type="auto"/>
        <w:tblInd w:w="675" w:type="dxa"/>
        <w:tblLook w:val="0420" w:firstRow="1" w:lastRow="0" w:firstColumn="0" w:lastColumn="0" w:noHBand="0" w:noVBand="1"/>
      </w:tblPr>
      <w:tblGrid>
        <w:gridCol w:w="3212"/>
        <w:gridCol w:w="5129"/>
      </w:tblGrid>
      <w:tr w:rsidR="00053E0B" w14:paraId="0C0FF1AE" w14:textId="77777777" w:rsidTr="004279C2">
        <w:trPr>
          <w:trHeight w:val="462"/>
        </w:trPr>
        <w:tc>
          <w:tcPr>
            <w:tcW w:w="3261" w:type="dxa"/>
            <w:vAlign w:val="bottom"/>
          </w:tcPr>
          <w:p w14:paraId="6218DE08" w14:textId="77777777" w:rsidR="00053E0B" w:rsidRDefault="00053E0B" w:rsidP="0033295D">
            <w:pPr>
              <w:pStyle w:val="ListParagraph"/>
              <w:spacing w:before="120" w:after="120"/>
              <w:ind w:left="0"/>
              <w:contextualSpacing w:val="0"/>
              <w:rPr>
                <w:rFonts w:ascii="Times New Roman" w:hAnsi="Times New Roman" w:cs="Times New Roman"/>
                <w:b/>
                <w:sz w:val="20"/>
                <w:szCs w:val="20"/>
              </w:rPr>
            </w:pPr>
            <w:r>
              <w:rPr>
                <w:rFonts w:ascii="Times New Roman" w:hAnsi="Times New Roman" w:cs="Times New Roman"/>
                <w:b/>
                <w:sz w:val="20"/>
                <w:szCs w:val="20"/>
              </w:rPr>
              <w:t>Contact Name</w:t>
            </w:r>
          </w:p>
        </w:tc>
        <w:tc>
          <w:tcPr>
            <w:tcW w:w="5244" w:type="dxa"/>
            <w:vAlign w:val="bottom"/>
          </w:tcPr>
          <w:p w14:paraId="6F0ACAB8" w14:textId="77777777" w:rsidR="00053E0B" w:rsidRDefault="00053E0B" w:rsidP="0033295D">
            <w:pPr>
              <w:pStyle w:val="ListParagraph"/>
              <w:spacing w:before="120" w:after="120"/>
              <w:ind w:left="0"/>
              <w:contextualSpacing w:val="0"/>
              <w:rPr>
                <w:rFonts w:ascii="Times New Roman" w:hAnsi="Times New Roman" w:cs="Times New Roman"/>
                <w:b/>
                <w:sz w:val="20"/>
                <w:szCs w:val="20"/>
              </w:rPr>
            </w:pPr>
          </w:p>
        </w:tc>
      </w:tr>
      <w:tr w:rsidR="00053E0B" w14:paraId="5AF51F7D" w14:textId="77777777" w:rsidTr="004279C2">
        <w:trPr>
          <w:trHeight w:val="462"/>
        </w:trPr>
        <w:tc>
          <w:tcPr>
            <w:tcW w:w="3261" w:type="dxa"/>
            <w:vAlign w:val="bottom"/>
          </w:tcPr>
          <w:p w14:paraId="5AB74500" w14:textId="77777777" w:rsidR="00053E0B" w:rsidRDefault="00053E0B" w:rsidP="0033295D">
            <w:pPr>
              <w:pStyle w:val="ListParagraph"/>
              <w:spacing w:before="120" w:after="120"/>
              <w:ind w:left="0"/>
              <w:contextualSpacing w:val="0"/>
              <w:rPr>
                <w:rFonts w:ascii="Times New Roman" w:hAnsi="Times New Roman" w:cs="Times New Roman"/>
                <w:b/>
                <w:sz w:val="20"/>
                <w:szCs w:val="20"/>
              </w:rPr>
            </w:pPr>
            <w:r>
              <w:rPr>
                <w:rFonts w:ascii="Times New Roman" w:hAnsi="Times New Roman" w:cs="Times New Roman"/>
                <w:b/>
                <w:sz w:val="20"/>
                <w:szCs w:val="20"/>
              </w:rPr>
              <w:t>Telephone Number</w:t>
            </w:r>
          </w:p>
        </w:tc>
        <w:tc>
          <w:tcPr>
            <w:tcW w:w="5244" w:type="dxa"/>
            <w:vAlign w:val="bottom"/>
          </w:tcPr>
          <w:p w14:paraId="43DEF1F5" w14:textId="77777777" w:rsidR="00053E0B" w:rsidRDefault="00053E0B" w:rsidP="0033295D">
            <w:pPr>
              <w:pStyle w:val="ListParagraph"/>
              <w:spacing w:before="120" w:after="120"/>
              <w:ind w:left="0"/>
              <w:contextualSpacing w:val="0"/>
              <w:rPr>
                <w:rFonts w:ascii="Times New Roman" w:hAnsi="Times New Roman" w:cs="Times New Roman"/>
                <w:b/>
                <w:sz w:val="20"/>
                <w:szCs w:val="20"/>
              </w:rPr>
            </w:pPr>
          </w:p>
        </w:tc>
      </w:tr>
      <w:tr w:rsidR="00053E0B" w14:paraId="1DDE7548" w14:textId="77777777" w:rsidTr="004279C2">
        <w:trPr>
          <w:trHeight w:val="475"/>
        </w:trPr>
        <w:tc>
          <w:tcPr>
            <w:tcW w:w="3261" w:type="dxa"/>
            <w:vAlign w:val="bottom"/>
          </w:tcPr>
          <w:p w14:paraId="08C5F64D" w14:textId="77777777" w:rsidR="00053E0B" w:rsidRDefault="00053E0B" w:rsidP="0033295D">
            <w:pPr>
              <w:pStyle w:val="ListParagraph"/>
              <w:spacing w:before="120" w:after="120"/>
              <w:ind w:left="0"/>
              <w:contextualSpacing w:val="0"/>
              <w:rPr>
                <w:rFonts w:ascii="Times New Roman" w:hAnsi="Times New Roman" w:cs="Times New Roman"/>
                <w:b/>
                <w:sz w:val="20"/>
                <w:szCs w:val="20"/>
              </w:rPr>
            </w:pPr>
            <w:r>
              <w:rPr>
                <w:rFonts w:ascii="Times New Roman" w:hAnsi="Times New Roman" w:cs="Times New Roman"/>
                <w:b/>
                <w:sz w:val="20"/>
                <w:szCs w:val="20"/>
              </w:rPr>
              <w:t>Email Address</w:t>
            </w:r>
          </w:p>
        </w:tc>
        <w:tc>
          <w:tcPr>
            <w:tcW w:w="5244" w:type="dxa"/>
            <w:vAlign w:val="bottom"/>
          </w:tcPr>
          <w:p w14:paraId="2D868D10" w14:textId="77777777" w:rsidR="00053E0B" w:rsidRDefault="00053E0B" w:rsidP="0033295D">
            <w:pPr>
              <w:pStyle w:val="ListParagraph"/>
              <w:spacing w:before="120" w:after="120"/>
              <w:ind w:left="0"/>
              <w:contextualSpacing w:val="0"/>
              <w:rPr>
                <w:rFonts w:ascii="Times New Roman" w:hAnsi="Times New Roman" w:cs="Times New Roman"/>
                <w:b/>
                <w:sz w:val="20"/>
                <w:szCs w:val="20"/>
              </w:rPr>
            </w:pPr>
          </w:p>
        </w:tc>
      </w:tr>
    </w:tbl>
    <w:p w14:paraId="7A461628" w14:textId="77777777" w:rsidR="00B0536E" w:rsidRDefault="00053E0B" w:rsidP="00053E0B">
      <w:pPr>
        <w:pStyle w:val="ListParagraph"/>
        <w:spacing w:after="0"/>
        <w:ind w:left="-251"/>
        <w:contextualSpacing w:val="0"/>
        <w:rPr>
          <w:rFonts w:ascii="Times New Roman" w:hAnsi="Times New Roman" w:cs="Times New Roman"/>
          <w:b/>
          <w:sz w:val="20"/>
          <w:szCs w:val="20"/>
        </w:rPr>
      </w:pPr>
      <w:r>
        <w:rPr>
          <w:rFonts w:ascii="Times New Roman" w:hAnsi="Times New Roman" w:cs="Times New Roman"/>
          <w:b/>
          <w:sz w:val="20"/>
          <w:szCs w:val="20"/>
        </w:rPr>
        <w:tab/>
      </w:r>
    </w:p>
    <w:p w14:paraId="6DCCF5EA" w14:textId="77777777" w:rsidR="0033295D" w:rsidRDefault="00053E0B" w:rsidP="00053E0B">
      <w:pPr>
        <w:pStyle w:val="ListParagraph"/>
        <w:spacing w:after="0"/>
        <w:ind w:left="-251"/>
        <w:contextualSpacing w:val="0"/>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p>
    <w:p w14:paraId="6B02F5BC" w14:textId="77777777" w:rsidR="0033295D" w:rsidRDefault="0033295D" w:rsidP="00053E0B">
      <w:pPr>
        <w:pStyle w:val="ListParagraph"/>
        <w:spacing w:after="0"/>
        <w:ind w:left="-251"/>
        <w:contextualSpacing w:val="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016"/>
      </w:tblGrid>
      <w:tr w:rsidR="0033295D" w14:paraId="137768C5" w14:textId="77777777" w:rsidTr="00875E4E">
        <w:tc>
          <w:tcPr>
            <w:tcW w:w="9180" w:type="dxa"/>
            <w:shd w:val="clear" w:color="auto" w:fill="C6D9F1" w:themeFill="text2" w:themeFillTint="33"/>
          </w:tcPr>
          <w:p w14:paraId="6B9A2481" w14:textId="77777777" w:rsidR="0033295D" w:rsidRPr="0033295D" w:rsidRDefault="0033295D" w:rsidP="003E3CD8">
            <w:pPr>
              <w:spacing w:before="240" w:after="240"/>
              <w:jc w:val="center"/>
              <w:rPr>
                <w:rFonts w:ascii="Times New Roman" w:hAnsi="Times New Roman" w:cs="Times New Roman"/>
                <w:b/>
                <w:sz w:val="20"/>
                <w:szCs w:val="20"/>
              </w:rPr>
            </w:pPr>
            <w:r>
              <w:rPr>
                <w:rFonts w:ascii="Times New Roman" w:hAnsi="Times New Roman" w:cs="Times New Roman"/>
                <w:b/>
                <w:sz w:val="20"/>
                <w:szCs w:val="20"/>
              </w:rPr>
              <w:t xml:space="preserve">Section 2: Details of </w:t>
            </w:r>
            <w:r w:rsidR="005D7637">
              <w:rPr>
                <w:rFonts w:ascii="Times New Roman" w:hAnsi="Times New Roman" w:cs="Times New Roman"/>
                <w:b/>
                <w:sz w:val="20"/>
                <w:szCs w:val="20"/>
              </w:rPr>
              <w:t xml:space="preserve">each </w:t>
            </w:r>
            <w:r w:rsidR="004279C2">
              <w:rPr>
                <w:rFonts w:ascii="Times New Roman" w:hAnsi="Times New Roman" w:cs="Times New Roman"/>
                <w:b/>
                <w:sz w:val="20"/>
                <w:szCs w:val="20"/>
              </w:rPr>
              <w:t>AIF to be marketed</w:t>
            </w:r>
            <w:r w:rsidR="005D7637">
              <w:rPr>
                <w:rFonts w:ascii="Times New Roman" w:hAnsi="Times New Roman" w:cs="Times New Roman"/>
                <w:b/>
                <w:sz w:val="20"/>
                <w:szCs w:val="20"/>
              </w:rPr>
              <w:t xml:space="preserve"> </w:t>
            </w:r>
          </w:p>
        </w:tc>
      </w:tr>
    </w:tbl>
    <w:p w14:paraId="66FB0370" w14:textId="77777777" w:rsidR="005645DF" w:rsidRDefault="005645DF" w:rsidP="00053E0B">
      <w:pPr>
        <w:spacing w:after="0" w:line="240" w:lineRule="auto"/>
        <w:rPr>
          <w:rFonts w:ascii="Times New Roman" w:hAnsi="Times New Roman" w:cs="Times New Roman"/>
          <w:b/>
          <w:sz w:val="20"/>
          <w:szCs w:val="20"/>
        </w:rPr>
      </w:pPr>
    </w:p>
    <w:p w14:paraId="46BFD088" w14:textId="77777777" w:rsidR="00053E0B" w:rsidRDefault="00053E0B" w:rsidP="00053E0B">
      <w:pPr>
        <w:spacing w:after="0" w:line="240" w:lineRule="auto"/>
        <w:rPr>
          <w:rFonts w:ascii="Times New Roman" w:hAnsi="Times New Roman" w:cs="Times New Roman"/>
          <w:b/>
          <w:sz w:val="20"/>
          <w:szCs w:val="20"/>
        </w:rPr>
      </w:pPr>
    </w:p>
    <w:p w14:paraId="47AFBA03" w14:textId="77777777" w:rsidR="00B52220" w:rsidRDefault="00B52220" w:rsidP="0033295D">
      <w:pPr>
        <w:spacing w:after="0" w:line="240" w:lineRule="auto"/>
        <w:ind w:left="567" w:hanging="567"/>
        <w:rPr>
          <w:rFonts w:ascii="Times New Roman" w:hAnsi="Times New Roman" w:cs="Times New Roman"/>
          <w:b/>
          <w:sz w:val="20"/>
          <w:szCs w:val="20"/>
        </w:rPr>
      </w:pPr>
      <w:r w:rsidRPr="007A7F11">
        <w:rPr>
          <w:rFonts w:ascii="Times New Roman" w:hAnsi="Times New Roman" w:cs="Times New Roman"/>
          <w:b/>
          <w:sz w:val="20"/>
          <w:szCs w:val="20"/>
        </w:rPr>
        <w:t>2</w:t>
      </w:r>
      <w:r w:rsidR="00053E0B">
        <w:rPr>
          <w:rFonts w:ascii="Times New Roman" w:hAnsi="Times New Roman" w:cs="Times New Roman"/>
          <w:b/>
          <w:sz w:val="20"/>
          <w:szCs w:val="20"/>
        </w:rPr>
        <w:t>.1</w:t>
      </w:r>
      <w:r w:rsidR="0033295D">
        <w:rPr>
          <w:rFonts w:ascii="Times New Roman" w:hAnsi="Times New Roman" w:cs="Times New Roman"/>
          <w:b/>
          <w:sz w:val="20"/>
          <w:szCs w:val="20"/>
        </w:rPr>
        <w:tab/>
      </w:r>
      <w:r w:rsidR="004279C2">
        <w:rPr>
          <w:rFonts w:ascii="Times New Roman" w:hAnsi="Times New Roman" w:cs="Times New Roman"/>
          <w:b/>
          <w:sz w:val="20"/>
          <w:szCs w:val="20"/>
        </w:rPr>
        <w:t xml:space="preserve">Provide the following information in relation to each AIF to be marketed in Ireland </w:t>
      </w:r>
    </w:p>
    <w:p w14:paraId="3B7FDF4E" w14:textId="77777777" w:rsidR="00D74491" w:rsidRDefault="00D74491" w:rsidP="0033295D">
      <w:pPr>
        <w:spacing w:after="0" w:line="240" w:lineRule="auto"/>
        <w:ind w:left="567" w:hanging="567"/>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1793"/>
        <w:gridCol w:w="1805"/>
        <w:gridCol w:w="2037"/>
        <w:gridCol w:w="1575"/>
        <w:gridCol w:w="1806"/>
      </w:tblGrid>
      <w:tr w:rsidR="005E2715" w14:paraId="417EEE56" w14:textId="77777777" w:rsidTr="00815889">
        <w:tc>
          <w:tcPr>
            <w:tcW w:w="1848" w:type="dxa"/>
          </w:tcPr>
          <w:p w14:paraId="33A6817D" w14:textId="77777777" w:rsidR="005E2715" w:rsidRDefault="005E2715" w:rsidP="00053E0B">
            <w:pPr>
              <w:rPr>
                <w:rFonts w:ascii="Times New Roman" w:hAnsi="Times New Roman" w:cs="Times New Roman"/>
                <w:b/>
                <w:sz w:val="20"/>
                <w:szCs w:val="20"/>
              </w:rPr>
            </w:pPr>
            <w:r>
              <w:rPr>
                <w:rFonts w:ascii="Times New Roman" w:hAnsi="Times New Roman" w:cs="Times New Roman"/>
                <w:b/>
                <w:sz w:val="20"/>
                <w:szCs w:val="20"/>
              </w:rPr>
              <w:t>Name of the AIF</w:t>
            </w:r>
          </w:p>
        </w:tc>
        <w:tc>
          <w:tcPr>
            <w:tcW w:w="1848" w:type="dxa"/>
          </w:tcPr>
          <w:p w14:paraId="15C25D32" w14:textId="77777777" w:rsidR="005E2715" w:rsidRDefault="005E2715" w:rsidP="00053E0B">
            <w:pPr>
              <w:rPr>
                <w:rFonts w:ascii="Times New Roman" w:hAnsi="Times New Roman" w:cs="Times New Roman"/>
                <w:b/>
                <w:sz w:val="20"/>
                <w:szCs w:val="20"/>
              </w:rPr>
            </w:pPr>
            <w:r>
              <w:rPr>
                <w:rFonts w:ascii="Times New Roman" w:hAnsi="Times New Roman" w:cs="Times New Roman"/>
                <w:b/>
                <w:sz w:val="20"/>
                <w:szCs w:val="20"/>
              </w:rPr>
              <w:t>Domicile of the AIF</w:t>
            </w:r>
          </w:p>
        </w:tc>
        <w:tc>
          <w:tcPr>
            <w:tcW w:w="2082" w:type="dxa"/>
          </w:tcPr>
          <w:p w14:paraId="5C7E1743" w14:textId="77777777" w:rsidR="005E2715" w:rsidRDefault="005E2715" w:rsidP="00053E0B">
            <w:pPr>
              <w:rPr>
                <w:rFonts w:ascii="Times New Roman" w:hAnsi="Times New Roman" w:cs="Times New Roman"/>
                <w:b/>
                <w:sz w:val="20"/>
                <w:szCs w:val="20"/>
              </w:rPr>
            </w:pPr>
            <w:r>
              <w:rPr>
                <w:rFonts w:ascii="Times New Roman" w:hAnsi="Times New Roman" w:cs="Times New Roman"/>
                <w:b/>
                <w:sz w:val="20"/>
                <w:szCs w:val="20"/>
              </w:rPr>
              <w:t xml:space="preserve">Regulatory Authority </w:t>
            </w:r>
            <w:r w:rsidRPr="00D74491">
              <w:rPr>
                <w:rFonts w:ascii="Times New Roman" w:hAnsi="Times New Roman" w:cs="Times New Roman"/>
                <w:b/>
                <w:sz w:val="16"/>
                <w:szCs w:val="20"/>
              </w:rPr>
              <w:t>(if applicable)</w:t>
            </w:r>
          </w:p>
        </w:tc>
        <w:tc>
          <w:tcPr>
            <w:tcW w:w="1615" w:type="dxa"/>
          </w:tcPr>
          <w:p w14:paraId="6C4F45D8" w14:textId="77777777" w:rsidR="005E2715" w:rsidRDefault="005E2715" w:rsidP="00053E0B">
            <w:pPr>
              <w:rPr>
                <w:rFonts w:ascii="Times New Roman" w:hAnsi="Times New Roman" w:cs="Times New Roman"/>
                <w:b/>
                <w:sz w:val="20"/>
                <w:szCs w:val="20"/>
              </w:rPr>
            </w:pPr>
            <w:r>
              <w:rPr>
                <w:rFonts w:ascii="Times New Roman" w:hAnsi="Times New Roman" w:cs="Times New Roman"/>
                <w:b/>
                <w:sz w:val="20"/>
                <w:szCs w:val="20"/>
              </w:rPr>
              <w:t>Name of the master AIF</w:t>
            </w:r>
          </w:p>
        </w:tc>
        <w:tc>
          <w:tcPr>
            <w:tcW w:w="1849" w:type="dxa"/>
          </w:tcPr>
          <w:p w14:paraId="38376DE0" w14:textId="77777777" w:rsidR="005E2715" w:rsidRDefault="005E2715" w:rsidP="00053E0B">
            <w:pPr>
              <w:rPr>
                <w:rFonts w:ascii="Times New Roman" w:hAnsi="Times New Roman" w:cs="Times New Roman"/>
                <w:b/>
                <w:sz w:val="20"/>
                <w:szCs w:val="20"/>
              </w:rPr>
            </w:pPr>
            <w:r>
              <w:rPr>
                <w:rFonts w:ascii="Times New Roman" w:hAnsi="Times New Roman" w:cs="Times New Roman"/>
                <w:b/>
                <w:sz w:val="20"/>
                <w:szCs w:val="20"/>
              </w:rPr>
              <w:t>Domicile of the master AIF</w:t>
            </w:r>
          </w:p>
        </w:tc>
      </w:tr>
      <w:tr w:rsidR="005E2715" w14:paraId="384D011D" w14:textId="77777777" w:rsidTr="00815889">
        <w:tc>
          <w:tcPr>
            <w:tcW w:w="1848" w:type="dxa"/>
          </w:tcPr>
          <w:p w14:paraId="3D8A296A" w14:textId="77777777" w:rsidR="005E2715" w:rsidRDefault="005E2715" w:rsidP="00053E0B">
            <w:pPr>
              <w:rPr>
                <w:rFonts w:ascii="Times New Roman" w:hAnsi="Times New Roman" w:cs="Times New Roman"/>
                <w:b/>
                <w:sz w:val="20"/>
                <w:szCs w:val="20"/>
              </w:rPr>
            </w:pPr>
          </w:p>
        </w:tc>
        <w:tc>
          <w:tcPr>
            <w:tcW w:w="1848" w:type="dxa"/>
          </w:tcPr>
          <w:p w14:paraId="7863AEFB" w14:textId="77777777" w:rsidR="005E2715" w:rsidRDefault="005E2715" w:rsidP="00053E0B">
            <w:pPr>
              <w:rPr>
                <w:rFonts w:ascii="Times New Roman" w:hAnsi="Times New Roman" w:cs="Times New Roman"/>
                <w:b/>
                <w:sz w:val="20"/>
                <w:szCs w:val="20"/>
              </w:rPr>
            </w:pPr>
          </w:p>
        </w:tc>
        <w:tc>
          <w:tcPr>
            <w:tcW w:w="2082" w:type="dxa"/>
          </w:tcPr>
          <w:p w14:paraId="233CCD78" w14:textId="77777777" w:rsidR="005E2715" w:rsidRDefault="005E2715" w:rsidP="00053E0B">
            <w:pPr>
              <w:rPr>
                <w:rFonts w:ascii="Times New Roman" w:hAnsi="Times New Roman" w:cs="Times New Roman"/>
                <w:b/>
                <w:sz w:val="20"/>
                <w:szCs w:val="20"/>
              </w:rPr>
            </w:pPr>
          </w:p>
        </w:tc>
        <w:tc>
          <w:tcPr>
            <w:tcW w:w="1615" w:type="dxa"/>
          </w:tcPr>
          <w:p w14:paraId="6EA338DA" w14:textId="77777777" w:rsidR="005E2715" w:rsidRDefault="005E2715" w:rsidP="00053E0B">
            <w:pPr>
              <w:rPr>
                <w:rFonts w:ascii="Times New Roman" w:hAnsi="Times New Roman" w:cs="Times New Roman"/>
                <w:b/>
                <w:sz w:val="20"/>
                <w:szCs w:val="20"/>
              </w:rPr>
            </w:pPr>
          </w:p>
          <w:p w14:paraId="06C8EF3F" w14:textId="77777777" w:rsidR="00D74491" w:rsidRDefault="00D74491" w:rsidP="00053E0B">
            <w:pPr>
              <w:rPr>
                <w:rFonts w:ascii="Times New Roman" w:hAnsi="Times New Roman" w:cs="Times New Roman"/>
                <w:b/>
                <w:sz w:val="20"/>
                <w:szCs w:val="20"/>
              </w:rPr>
            </w:pPr>
          </w:p>
        </w:tc>
        <w:tc>
          <w:tcPr>
            <w:tcW w:w="1849" w:type="dxa"/>
          </w:tcPr>
          <w:p w14:paraId="658EF4AA" w14:textId="77777777" w:rsidR="005E2715" w:rsidRDefault="005E2715" w:rsidP="00053E0B">
            <w:pPr>
              <w:rPr>
                <w:rFonts w:ascii="Times New Roman" w:hAnsi="Times New Roman" w:cs="Times New Roman"/>
                <w:b/>
                <w:sz w:val="20"/>
                <w:szCs w:val="20"/>
              </w:rPr>
            </w:pPr>
          </w:p>
        </w:tc>
      </w:tr>
      <w:tr w:rsidR="005E2715" w14:paraId="1F7F30D8" w14:textId="77777777" w:rsidTr="00815889">
        <w:tc>
          <w:tcPr>
            <w:tcW w:w="1848" w:type="dxa"/>
          </w:tcPr>
          <w:p w14:paraId="7D3089D3" w14:textId="77777777" w:rsidR="005E2715" w:rsidRDefault="005E2715" w:rsidP="00053E0B">
            <w:pPr>
              <w:rPr>
                <w:rFonts w:ascii="Times New Roman" w:hAnsi="Times New Roman" w:cs="Times New Roman"/>
                <w:b/>
                <w:sz w:val="20"/>
                <w:szCs w:val="20"/>
              </w:rPr>
            </w:pPr>
          </w:p>
        </w:tc>
        <w:tc>
          <w:tcPr>
            <w:tcW w:w="1848" w:type="dxa"/>
          </w:tcPr>
          <w:p w14:paraId="4A24711E" w14:textId="77777777" w:rsidR="005E2715" w:rsidRDefault="005E2715" w:rsidP="00053E0B">
            <w:pPr>
              <w:rPr>
                <w:rFonts w:ascii="Times New Roman" w:hAnsi="Times New Roman" w:cs="Times New Roman"/>
                <w:b/>
                <w:sz w:val="20"/>
                <w:szCs w:val="20"/>
              </w:rPr>
            </w:pPr>
          </w:p>
        </w:tc>
        <w:tc>
          <w:tcPr>
            <w:tcW w:w="2082" w:type="dxa"/>
          </w:tcPr>
          <w:p w14:paraId="73146356" w14:textId="77777777" w:rsidR="005E2715" w:rsidRDefault="005E2715" w:rsidP="00053E0B">
            <w:pPr>
              <w:rPr>
                <w:rFonts w:ascii="Times New Roman" w:hAnsi="Times New Roman" w:cs="Times New Roman"/>
                <w:b/>
                <w:sz w:val="20"/>
                <w:szCs w:val="20"/>
              </w:rPr>
            </w:pPr>
          </w:p>
        </w:tc>
        <w:tc>
          <w:tcPr>
            <w:tcW w:w="1615" w:type="dxa"/>
          </w:tcPr>
          <w:p w14:paraId="7033D978" w14:textId="77777777" w:rsidR="005E2715" w:rsidRDefault="005E2715" w:rsidP="00053E0B">
            <w:pPr>
              <w:rPr>
                <w:rFonts w:ascii="Times New Roman" w:hAnsi="Times New Roman" w:cs="Times New Roman"/>
                <w:b/>
                <w:sz w:val="20"/>
                <w:szCs w:val="20"/>
              </w:rPr>
            </w:pPr>
          </w:p>
          <w:p w14:paraId="102ABAEC" w14:textId="77777777" w:rsidR="00D74491" w:rsidRDefault="00D74491" w:rsidP="00053E0B">
            <w:pPr>
              <w:rPr>
                <w:rFonts w:ascii="Times New Roman" w:hAnsi="Times New Roman" w:cs="Times New Roman"/>
                <w:b/>
                <w:sz w:val="20"/>
                <w:szCs w:val="20"/>
              </w:rPr>
            </w:pPr>
          </w:p>
        </w:tc>
        <w:tc>
          <w:tcPr>
            <w:tcW w:w="1849" w:type="dxa"/>
          </w:tcPr>
          <w:p w14:paraId="5251999E" w14:textId="77777777" w:rsidR="005E2715" w:rsidRDefault="005E2715" w:rsidP="00053E0B">
            <w:pPr>
              <w:rPr>
                <w:rFonts w:ascii="Times New Roman" w:hAnsi="Times New Roman" w:cs="Times New Roman"/>
                <w:b/>
                <w:sz w:val="20"/>
                <w:szCs w:val="20"/>
              </w:rPr>
            </w:pPr>
          </w:p>
        </w:tc>
      </w:tr>
      <w:tr w:rsidR="005E2715" w14:paraId="0AFAC6EB" w14:textId="77777777" w:rsidTr="00815889">
        <w:tc>
          <w:tcPr>
            <w:tcW w:w="1848" w:type="dxa"/>
          </w:tcPr>
          <w:p w14:paraId="6D819E44" w14:textId="77777777" w:rsidR="005E2715" w:rsidRDefault="005E2715" w:rsidP="00053E0B">
            <w:pPr>
              <w:rPr>
                <w:rFonts w:ascii="Times New Roman" w:hAnsi="Times New Roman" w:cs="Times New Roman"/>
                <w:b/>
                <w:sz w:val="20"/>
                <w:szCs w:val="20"/>
              </w:rPr>
            </w:pPr>
          </w:p>
        </w:tc>
        <w:tc>
          <w:tcPr>
            <w:tcW w:w="1848" w:type="dxa"/>
          </w:tcPr>
          <w:p w14:paraId="20A181B4" w14:textId="77777777" w:rsidR="005E2715" w:rsidRDefault="005E2715" w:rsidP="00053E0B">
            <w:pPr>
              <w:rPr>
                <w:rFonts w:ascii="Times New Roman" w:hAnsi="Times New Roman" w:cs="Times New Roman"/>
                <w:b/>
                <w:sz w:val="20"/>
                <w:szCs w:val="20"/>
              </w:rPr>
            </w:pPr>
          </w:p>
        </w:tc>
        <w:tc>
          <w:tcPr>
            <w:tcW w:w="2082" w:type="dxa"/>
          </w:tcPr>
          <w:p w14:paraId="6EF9988D" w14:textId="77777777" w:rsidR="005E2715" w:rsidRDefault="005E2715" w:rsidP="00053E0B">
            <w:pPr>
              <w:rPr>
                <w:rFonts w:ascii="Times New Roman" w:hAnsi="Times New Roman" w:cs="Times New Roman"/>
                <w:b/>
                <w:sz w:val="20"/>
                <w:szCs w:val="20"/>
              </w:rPr>
            </w:pPr>
          </w:p>
        </w:tc>
        <w:tc>
          <w:tcPr>
            <w:tcW w:w="1615" w:type="dxa"/>
          </w:tcPr>
          <w:p w14:paraId="785E41F8" w14:textId="77777777" w:rsidR="005E2715" w:rsidRDefault="005E2715" w:rsidP="00053E0B">
            <w:pPr>
              <w:rPr>
                <w:rFonts w:ascii="Times New Roman" w:hAnsi="Times New Roman" w:cs="Times New Roman"/>
                <w:b/>
                <w:sz w:val="20"/>
                <w:szCs w:val="20"/>
              </w:rPr>
            </w:pPr>
          </w:p>
          <w:p w14:paraId="5315C4E6" w14:textId="77777777" w:rsidR="00D74491" w:rsidRDefault="00D74491" w:rsidP="00053E0B">
            <w:pPr>
              <w:rPr>
                <w:rFonts w:ascii="Times New Roman" w:hAnsi="Times New Roman" w:cs="Times New Roman"/>
                <w:b/>
                <w:sz w:val="20"/>
                <w:szCs w:val="20"/>
              </w:rPr>
            </w:pPr>
          </w:p>
        </w:tc>
        <w:tc>
          <w:tcPr>
            <w:tcW w:w="1849" w:type="dxa"/>
          </w:tcPr>
          <w:p w14:paraId="052F8480" w14:textId="77777777" w:rsidR="005E2715" w:rsidRDefault="005E2715" w:rsidP="00053E0B">
            <w:pPr>
              <w:rPr>
                <w:rFonts w:ascii="Times New Roman" w:hAnsi="Times New Roman" w:cs="Times New Roman"/>
                <w:b/>
                <w:sz w:val="20"/>
                <w:szCs w:val="20"/>
              </w:rPr>
            </w:pPr>
          </w:p>
        </w:tc>
      </w:tr>
      <w:tr w:rsidR="005E2715" w14:paraId="43AF93AB" w14:textId="77777777" w:rsidTr="00815889">
        <w:tc>
          <w:tcPr>
            <w:tcW w:w="1848" w:type="dxa"/>
          </w:tcPr>
          <w:p w14:paraId="51ADE37C" w14:textId="77777777" w:rsidR="005E2715" w:rsidRDefault="005E2715" w:rsidP="00053E0B">
            <w:pPr>
              <w:rPr>
                <w:rFonts w:ascii="Times New Roman" w:hAnsi="Times New Roman" w:cs="Times New Roman"/>
                <w:b/>
                <w:sz w:val="20"/>
                <w:szCs w:val="20"/>
              </w:rPr>
            </w:pPr>
          </w:p>
        </w:tc>
        <w:tc>
          <w:tcPr>
            <w:tcW w:w="1848" w:type="dxa"/>
          </w:tcPr>
          <w:p w14:paraId="16FCFC24" w14:textId="77777777" w:rsidR="005E2715" w:rsidRDefault="005E2715" w:rsidP="00053E0B">
            <w:pPr>
              <w:rPr>
                <w:rFonts w:ascii="Times New Roman" w:hAnsi="Times New Roman" w:cs="Times New Roman"/>
                <w:b/>
                <w:sz w:val="20"/>
                <w:szCs w:val="20"/>
              </w:rPr>
            </w:pPr>
          </w:p>
        </w:tc>
        <w:tc>
          <w:tcPr>
            <w:tcW w:w="2082" w:type="dxa"/>
          </w:tcPr>
          <w:p w14:paraId="0261C0BB" w14:textId="77777777" w:rsidR="005E2715" w:rsidRDefault="005E2715" w:rsidP="00053E0B">
            <w:pPr>
              <w:rPr>
                <w:rFonts w:ascii="Times New Roman" w:hAnsi="Times New Roman" w:cs="Times New Roman"/>
                <w:b/>
                <w:sz w:val="20"/>
                <w:szCs w:val="20"/>
              </w:rPr>
            </w:pPr>
          </w:p>
        </w:tc>
        <w:tc>
          <w:tcPr>
            <w:tcW w:w="1615" w:type="dxa"/>
          </w:tcPr>
          <w:p w14:paraId="7B2B7CA1" w14:textId="77777777" w:rsidR="005E2715" w:rsidRDefault="005E2715" w:rsidP="00053E0B">
            <w:pPr>
              <w:rPr>
                <w:rFonts w:ascii="Times New Roman" w:hAnsi="Times New Roman" w:cs="Times New Roman"/>
                <w:b/>
                <w:sz w:val="20"/>
                <w:szCs w:val="20"/>
              </w:rPr>
            </w:pPr>
          </w:p>
          <w:p w14:paraId="4E591D42" w14:textId="77777777" w:rsidR="00D74491" w:rsidRDefault="00D74491" w:rsidP="00053E0B">
            <w:pPr>
              <w:rPr>
                <w:rFonts w:ascii="Times New Roman" w:hAnsi="Times New Roman" w:cs="Times New Roman"/>
                <w:b/>
                <w:sz w:val="20"/>
                <w:szCs w:val="20"/>
              </w:rPr>
            </w:pPr>
          </w:p>
        </w:tc>
        <w:tc>
          <w:tcPr>
            <w:tcW w:w="1849" w:type="dxa"/>
          </w:tcPr>
          <w:p w14:paraId="4BC4459E" w14:textId="77777777" w:rsidR="005E2715" w:rsidRDefault="005E2715" w:rsidP="00053E0B">
            <w:pPr>
              <w:rPr>
                <w:rFonts w:ascii="Times New Roman" w:hAnsi="Times New Roman" w:cs="Times New Roman"/>
                <w:b/>
                <w:sz w:val="20"/>
                <w:szCs w:val="20"/>
              </w:rPr>
            </w:pPr>
          </w:p>
        </w:tc>
      </w:tr>
    </w:tbl>
    <w:p w14:paraId="41C0D5B9" w14:textId="77777777" w:rsidR="005E2715" w:rsidRDefault="005E2715" w:rsidP="00053E0B">
      <w:pPr>
        <w:spacing w:after="0" w:line="240" w:lineRule="auto"/>
        <w:rPr>
          <w:rFonts w:ascii="Times New Roman" w:hAnsi="Times New Roman" w:cs="Times New Roman"/>
          <w:b/>
          <w:sz w:val="20"/>
          <w:szCs w:val="20"/>
        </w:rPr>
      </w:pPr>
    </w:p>
    <w:p w14:paraId="1DD3E271" w14:textId="77777777" w:rsidR="00D74491" w:rsidRDefault="00D74491" w:rsidP="00053E0B">
      <w:pPr>
        <w:spacing w:after="0" w:line="240" w:lineRule="auto"/>
        <w:rPr>
          <w:rFonts w:ascii="Times New Roman" w:hAnsi="Times New Roman" w:cs="Times New Roman"/>
          <w:b/>
          <w:sz w:val="20"/>
          <w:szCs w:val="20"/>
        </w:rPr>
      </w:pPr>
    </w:p>
    <w:p w14:paraId="64A2C06C" w14:textId="77777777" w:rsidR="00D74491" w:rsidRDefault="00D74491" w:rsidP="00053E0B">
      <w:pPr>
        <w:spacing w:after="0" w:line="240" w:lineRule="auto"/>
        <w:rPr>
          <w:rFonts w:ascii="Times New Roman" w:hAnsi="Times New Roman" w:cs="Times New Roman"/>
          <w:b/>
          <w:sz w:val="20"/>
          <w:szCs w:val="20"/>
        </w:rPr>
      </w:pPr>
    </w:p>
    <w:p w14:paraId="52BCD1FD" w14:textId="77777777" w:rsidR="00D74491" w:rsidRDefault="00D74491" w:rsidP="00053E0B">
      <w:pPr>
        <w:spacing w:after="0" w:line="240" w:lineRule="auto"/>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9016"/>
      </w:tblGrid>
      <w:tr w:rsidR="0033295D" w14:paraId="5369ACC8" w14:textId="77777777" w:rsidTr="003E3CD8">
        <w:tc>
          <w:tcPr>
            <w:tcW w:w="9242" w:type="dxa"/>
            <w:shd w:val="clear" w:color="auto" w:fill="C6D9F1" w:themeFill="text2" w:themeFillTint="33"/>
          </w:tcPr>
          <w:p w14:paraId="30D0C030" w14:textId="28DFE911" w:rsidR="0033295D" w:rsidRPr="0033295D" w:rsidRDefault="003E3CD8" w:rsidP="005774A5">
            <w:pPr>
              <w:spacing w:before="240" w:after="240"/>
              <w:jc w:val="center"/>
              <w:rPr>
                <w:rFonts w:ascii="Times New Roman" w:hAnsi="Times New Roman" w:cs="Times New Roman"/>
                <w:b/>
                <w:sz w:val="20"/>
                <w:szCs w:val="20"/>
              </w:rPr>
            </w:pPr>
            <w:r>
              <w:rPr>
                <w:rFonts w:ascii="Times New Roman" w:hAnsi="Times New Roman" w:cs="Times New Roman"/>
                <w:b/>
                <w:sz w:val="20"/>
                <w:szCs w:val="20"/>
              </w:rPr>
              <w:t>Section 3: Information to be provided by AIFMs marketing non-EU AIFs in Ireland</w:t>
            </w:r>
          </w:p>
        </w:tc>
      </w:tr>
    </w:tbl>
    <w:p w14:paraId="1816491A" w14:textId="77777777" w:rsidR="0033295D" w:rsidRDefault="0033295D" w:rsidP="00053E0B">
      <w:pPr>
        <w:spacing w:after="0"/>
        <w:rPr>
          <w:rFonts w:ascii="Times New Roman" w:hAnsi="Times New Roman" w:cs="Times New Roman"/>
          <w:sz w:val="20"/>
          <w:szCs w:val="20"/>
        </w:rPr>
      </w:pPr>
    </w:p>
    <w:p w14:paraId="29FF391F" w14:textId="77777777" w:rsidR="001C0AB7" w:rsidRDefault="00BA479B" w:rsidP="00053E0B">
      <w:pPr>
        <w:spacing w:after="0"/>
        <w:rPr>
          <w:rFonts w:ascii="Times New Roman" w:hAnsi="Times New Roman" w:cs="Times New Roman"/>
          <w:sz w:val="20"/>
          <w:szCs w:val="20"/>
        </w:rPr>
      </w:pPr>
      <w:r>
        <w:rPr>
          <w:rFonts w:ascii="Arial" w:hAnsi="Arial" w:cs="Arial"/>
          <w:noProof/>
        </w:rPr>
        <w:t xml:space="preserve">                                                 </w:t>
      </w:r>
    </w:p>
    <w:p w14:paraId="3F3F2976" w14:textId="6A5EEE89" w:rsidR="00C30C34" w:rsidRDefault="0033295D" w:rsidP="00AA09E7">
      <w:pPr>
        <w:spacing w:after="0"/>
        <w:ind w:left="567" w:hanging="567"/>
        <w:jc w:val="both"/>
        <w:rPr>
          <w:rFonts w:ascii="Times New Roman" w:hAnsi="Times New Roman" w:cs="Times New Roman"/>
          <w:b/>
          <w:sz w:val="20"/>
          <w:szCs w:val="20"/>
        </w:rPr>
      </w:pPr>
      <w:r>
        <w:rPr>
          <w:rFonts w:ascii="Times New Roman" w:hAnsi="Times New Roman" w:cs="Times New Roman"/>
          <w:b/>
          <w:sz w:val="20"/>
          <w:szCs w:val="20"/>
        </w:rPr>
        <w:lastRenderedPageBreak/>
        <w:t>3.</w:t>
      </w:r>
      <w:r w:rsidR="00C30C34">
        <w:rPr>
          <w:rFonts w:ascii="Times New Roman" w:hAnsi="Times New Roman" w:cs="Times New Roman"/>
          <w:b/>
          <w:sz w:val="20"/>
          <w:szCs w:val="20"/>
        </w:rPr>
        <w:t>1</w:t>
      </w:r>
      <w:r>
        <w:rPr>
          <w:rFonts w:ascii="Times New Roman" w:hAnsi="Times New Roman" w:cs="Times New Roman"/>
          <w:b/>
          <w:sz w:val="20"/>
          <w:szCs w:val="20"/>
        </w:rPr>
        <w:tab/>
      </w:r>
      <w:r w:rsidR="005774A5">
        <w:rPr>
          <w:rFonts w:ascii="Times New Roman" w:hAnsi="Times New Roman" w:cs="Times New Roman"/>
          <w:b/>
          <w:sz w:val="20"/>
          <w:szCs w:val="20"/>
        </w:rPr>
        <w:t>I</w:t>
      </w:r>
      <w:r w:rsidR="00856102">
        <w:rPr>
          <w:rFonts w:ascii="Times New Roman" w:hAnsi="Times New Roman" w:cs="Times New Roman"/>
          <w:b/>
          <w:sz w:val="20"/>
          <w:szCs w:val="20"/>
        </w:rPr>
        <w:t>dentify the entity which will carry out depositary duties</w:t>
      </w:r>
      <w:r w:rsidR="00453C3D">
        <w:rPr>
          <w:rFonts w:ascii="Times New Roman" w:hAnsi="Times New Roman" w:cs="Times New Roman"/>
          <w:b/>
          <w:sz w:val="20"/>
          <w:szCs w:val="20"/>
        </w:rPr>
        <w:t xml:space="preserve"> in respect of each non-</w:t>
      </w:r>
      <w:r w:rsidR="00856102">
        <w:rPr>
          <w:rFonts w:ascii="Times New Roman" w:hAnsi="Times New Roman" w:cs="Times New Roman"/>
          <w:b/>
          <w:sz w:val="20"/>
          <w:szCs w:val="20"/>
        </w:rPr>
        <w:t xml:space="preserve">EU </w:t>
      </w:r>
      <w:r w:rsidR="00453C3D">
        <w:rPr>
          <w:rFonts w:ascii="Times New Roman" w:hAnsi="Times New Roman" w:cs="Times New Roman"/>
          <w:b/>
          <w:sz w:val="20"/>
          <w:szCs w:val="20"/>
        </w:rPr>
        <w:t>AIF</w:t>
      </w:r>
      <w:r w:rsidR="00856102">
        <w:rPr>
          <w:rFonts w:ascii="Times New Roman" w:hAnsi="Times New Roman" w:cs="Times New Roman"/>
          <w:b/>
          <w:sz w:val="20"/>
          <w:szCs w:val="20"/>
        </w:rPr>
        <w:t xml:space="preserve">, in accordance with </w:t>
      </w:r>
      <w:r w:rsidR="002E5560">
        <w:rPr>
          <w:rFonts w:ascii="Times New Roman" w:hAnsi="Times New Roman" w:cs="Times New Roman"/>
          <w:b/>
          <w:sz w:val="20"/>
          <w:szCs w:val="20"/>
        </w:rPr>
        <w:t>Regulation 37</w:t>
      </w:r>
      <w:r w:rsidR="00856102">
        <w:rPr>
          <w:rFonts w:ascii="Times New Roman" w:hAnsi="Times New Roman" w:cs="Times New Roman"/>
          <w:b/>
          <w:sz w:val="20"/>
          <w:szCs w:val="20"/>
        </w:rPr>
        <w:t>(2)</w:t>
      </w:r>
      <w:r w:rsidR="00453C3D">
        <w:rPr>
          <w:rFonts w:ascii="Times New Roman" w:hAnsi="Times New Roman" w:cs="Times New Roman"/>
          <w:b/>
          <w:sz w:val="20"/>
          <w:szCs w:val="20"/>
        </w:rPr>
        <w:t xml:space="preserve"> </w:t>
      </w:r>
      <w:r w:rsidR="002E5560">
        <w:rPr>
          <w:rFonts w:ascii="Times New Roman" w:hAnsi="Times New Roman" w:cs="Times New Roman"/>
          <w:b/>
          <w:sz w:val="20"/>
          <w:szCs w:val="20"/>
        </w:rPr>
        <w:t>of the AIFM Regulations.</w:t>
      </w:r>
    </w:p>
    <w:p w14:paraId="75266D7A" w14:textId="77777777" w:rsidR="00454287" w:rsidRDefault="00454287" w:rsidP="00AA09E7">
      <w:pPr>
        <w:spacing w:after="0"/>
        <w:ind w:left="567" w:hanging="567"/>
        <w:jc w:val="both"/>
        <w:rPr>
          <w:rFonts w:ascii="Times New Roman" w:hAnsi="Times New Roman" w:cs="Times New Roman"/>
          <w:b/>
          <w:sz w:val="20"/>
          <w:szCs w:val="20"/>
        </w:rPr>
      </w:pPr>
    </w:p>
    <w:tbl>
      <w:tblPr>
        <w:tblStyle w:val="TableGrid"/>
        <w:tblW w:w="0" w:type="auto"/>
        <w:tblInd w:w="675" w:type="dxa"/>
        <w:tblLook w:val="04A0" w:firstRow="1" w:lastRow="0" w:firstColumn="1" w:lastColumn="0" w:noHBand="0" w:noVBand="1"/>
      </w:tblPr>
      <w:tblGrid>
        <w:gridCol w:w="1567"/>
        <w:gridCol w:w="2258"/>
        <w:gridCol w:w="2258"/>
        <w:gridCol w:w="2258"/>
      </w:tblGrid>
      <w:tr w:rsidR="005E2715" w14:paraId="5E08A58D" w14:textId="77777777" w:rsidTr="00D74491">
        <w:tc>
          <w:tcPr>
            <w:tcW w:w="1640" w:type="dxa"/>
          </w:tcPr>
          <w:p w14:paraId="5E42EAD0" w14:textId="77777777" w:rsidR="005E2715" w:rsidRPr="00453C3D" w:rsidRDefault="005E2715" w:rsidP="005C1ADF">
            <w:pPr>
              <w:spacing w:before="120" w:after="120"/>
              <w:jc w:val="center"/>
              <w:rPr>
                <w:rFonts w:ascii="Times New Roman" w:hAnsi="Times New Roman" w:cs="Times New Roman"/>
                <w:b/>
                <w:noProof/>
              </w:rPr>
            </w:pPr>
            <w:r>
              <w:rPr>
                <w:rFonts w:ascii="Times New Roman" w:hAnsi="Times New Roman" w:cs="Times New Roman"/>
                <w:b/>
                <w:noProof/>
              </w:rPr>
              <w:t>Name of AIF</w:t>
            </w:r>
          </w:p>
        </w:tc>
        <w:tc>
          <w:tcPr>
            <w:tcW w:w="2309" w:type="dxa"/>
          </w:tcPr>
          <w:p w14:paraId="48371364" w14:textId="77777777" w:rsidR="005E2715" w:rsidRPr="00453C3D" w:rsidRDefault="005E2715" w:rsidP="005C1ADF">
            <w:pPr>
              <w:spacing w:before="120" w:after="120"/>
              <w:jc w:val="center"/>
              <w:rPr>
                <w:rFonts w:ascii="Times New Roman" w:hAnsi="Times New Roman" w:cs="Times New Roman"/>
                <w:b/>
                <w:noProof/>
              </w:rPr>
            </w:pPr>
            <w:r w:rsidRPr="00453C3D">
              <w:rPr>
                <w:rFonts w:ascii="Times New Roman" w:hAnsi="Times New Roman" w:cs="Times New Roman"/>
                <w:b/>
                <w:noProof/>
              </w:rPr>
              <w:t>Cash Monitoring Responsibilities</w:t>
            </w:r>
          </w:p>
          <w:p w14:paraId="03EFB767" w14:textId="650F5ECD" w:rsidR="005E2715" w:rsidRPr="00453C3D" w:rsidRDefault="005E2715" w:rsidP="00815889">
            <w:pPr>
              <w:spacing w:before="120" w:after="120"/>
              <w:jc w:val="center"/>
              <w:rPr>
                <w:rFonts w:ascii="Times New Roman" w:hAnsi="Times New Roman" w:cs="Times New Roman"/>
                <w:noProof/>
              </w:rPr>
            </w:pPr>
            <w:r w:rsidRPr="00453C3D">
              <w:rPr>
                <w:rFonts w:ascii="Times New Roman" w:hAnsi="Times New Roman" w:cs="Times New Roman"/>
                <w:noProof/>
              </w:rPr>
              <w:t>(</w:t>
            </w:r>
            <w:r w:rsidR="002E5560">
              <w:rPr>
                <w:rFonts w:ascii="Times New Roman" w:hAnsi="Times New Roman" w:cs="Times New Roman"/>
                <w:noProof/>
              </w:rPr>
              <w:t>Regulation 22</w:t>
            </w:r>
            <w:r w:rsidRPr="00453C3D">
              <w:rPr>
                <w:rFonts w:ascii="Times New Roman" w:hAnsi="Times New Roman" w:cs="Times New Roman"/>
                <w:noProof/>
              </w:rPr>
              <w:t>(7))</w:t>
            </w:r>
          </w:p>
        </w:tc>
        <w:tc>
          <w:tcPr>
            <w:tcW w:w="2309" w:type="dxa"/>
          </w:tcPr>
          <w:p w14:paraId="1E5B9641" w14:textId="77777777" w:rsidR="005E2715" w:rsidRDefault="005E2715" w:rsidP="005C1ADF">
            <w:pPr>
              <w:spacing w:before="120" w:after="120"/>
              <w:jc w:val="center"/>
              <w:rPr>
                <w:rFonts w:ascii="Times New Roman" w:hAnsi="Times New Roman" w:cs="Times New Roman"/>
                <w:b/>
                <w:noProof/>
              </w:rPr>
            </w:pPr>
            <w:r w:rsidRPr="005C1ADF">
              <w:rPr>
                <w:rFonts w:ascii="Times New Roman" w:hAnsi="Times New Roman" w:cs="Times New Roman"/>
                <w:b/>
                <w:noProof/>
              </w:rPr>
              <w:t>Safe-Keeping Responsibilities</w:t>
            </w:r>
          </w:p>
          <w:p w14:paraId="3A9FF90E" w14:textId="7F6BAC76" w:rsidR="005E2715" w:rsidRPr="005C1ADF" w:rsidRDefault="005E2715" w:rsidP="002E5560">
            <w:pPr>
              <w:spacing w:before="120" w:after="120"/>
              <w:jc w:val="center"/>
              <w:rPr>
                <w:rFonts w:ascii="Times New Roman" w:hAnsi="Times New Roman" w:cs="Times New Roman"/>
                <w:noProof/>
              </w:rPr>
            </w:pPr>
            <w:r>
              <w:rPr>
                <w:rFonts w:ascii="Times New Roman" w:hAnsi="Times New Roman" w:cs="Times New Roman"/>
                <w:noProof/>
              </w:rPr>
              <w:t>(</w:t>
            </w:r>
            <w:r w:rsidR="002E5560">
              <w:rPr>
                <w:rFonts w:ascii="Times New Roman" w:hAnsi="Times New Roman" w:cs="Times New Roman"/>
                <w:noProof/>
              </w:rPr>
              <w:t>Regulation 22</w:t>
            </w:r>
            <w:r>
              <w:rPr>
                <w:rFonts w:ascii="Times New Roman" w:hAnsi="Times New Roman" w:cs="Times New Roman"/>
                <w:noProof/>
              </w:rPr>
              <w:t>(8))</w:t>
            </w:r>
          </w:p>
        </w:tc>
        <w:tc>
          <w:tcPr>
            <w:tcW w:w="2309" w:type="dxa"/>
          </w:tcPr>
          <w:p w14:paraId="10A94465" w14:textId="53D89D94" w:rsidR="005E2715" w:rsidRDefault="005E2715" w:rsidP="00815889">
            <w:pPr>
              <w:spacing w:before="120"/>
              <w:jc w:val="center"/>
              <w:rPr>
                <w:rFonts w:ascii="Times New Roman" w:hAnsi="Times New Roman" w:cs="Times New Roman"/>
                <w:b/>
                <w:noProof/>
              </w:rPr>
            </w:pPr>
            <w:r w:rsidRPr="005C1ADF">
              <w:rPr>
                <w:rFonts w:ascii="Times New Roman" w:hAnsi="Times New Roman" w:cs="Times New Roman"/>
                <w:b/>
                <w:noProof/>
              </w:rPr>
              <w:t>Oversight Responsibilities</w:t>
            </w:r>
          </w:p>
          <w:p w14:paraId="48B18A04" w14:textId="6ADF1DB7" w:rsidR="005E2715" w:rsidRPr="005C1ADF" w:rsidRDefault="005E2715" w:rsidP="002E5560">
            <w:pPr>
              <w:spacing w:before="120" w:after="120"/>
              <w:jc w:val="center"/>
              <w:rPr>
                <w:rFonts w:ascii="Times New Roman" w:hAnsi="Times New Roman" w:cs="Times New Roman"/>
                <w:noProof/>
              </w:rPr>
            </w:pPr>
            <w:r w:rsidRPr="005C1ADF">
              <w:rPr>
                <w:rFonts w:ascii="Times New Roman" w:hAnsi="Times New Roman" w:cs="Times New Roman"/>
                <w:noProof/>
              </w:rPr>
              <w:t>(</w:t>
            </w:r>
            <w:r w:rsidR="002E5560">
              <w:rPr>
                <w:rFonts w:ascii="Times New Roman" w:hAnsi="Times New Roman" w:cs="Times New Roman"/>
                <w:noProof/>
              </w:rPr>
              <w:t>Regulation 22</w:t>
            </w:r>
            <w:r>
              <w:rPr>
                <w:rFonts w:ascii="Times New Roman" w:hAnsi="Times New Roman" w:cs="Times New Roman"/>
                <w:noProof/>
              </w:rPr>
              <w:t>(9))</w:t>
            </w:r>
            <w:r w:rsidRPr="005C1ADF">
              <w:rPr>
                <w:rFonts w:ascii="Times New Roman" w:hAnsi="Times New Roman" w:cs="Times New Roman"/>
                <w:noProof/>
              </w:rPr>
              <w:t xml:space="preserve"> </w:t>
            </w:r>
          </w:p>
        </w:tc>
      </w:tr>
      <w:tr w:rsidR="005E2715" w14:paraId="1B99F623" w14:textId="77777777" w:rsidTr="00D74491">
        <w:tc>
          <w:tcPr>
            <w:tcW w:w="1640" w:type="dxa"/>
          </w:tcPr>
          <w:p w14:paraId="0CC3F3DC" w14:textId="77777777" w:rsidR="005E2715" w:rsidRPr="00453C3D" w:rsidRDefault="005E2715" w:rsidP="005C1ADF">
            <w:pPr>
              <w:spacing w:before="120" w:after="120"/>
              <w:jc w:val="center"/>
              <w:rPr>
                <w:rFonts w:ascii="Times New Roman" w:hAnsi="Times New Roman" w:cs="Times New Roman"/>
                <w:noProof/>
              </w:rPr>
            </w:pPr>
          </w:p>
        </w:tc>
        <w:tc>
          <w:tcPr>
            <w:tcW w:w="2309" w:type="dxa"/>
          </w:tcPr>
          <w:p w14:paraId="546EE609" w14:textId="77777777" w:rsidR="005E2715" w:rsidRPr="00453C3D" w:rsidRDefault="005E2715" w:rsidP="005C1ADF">
            <w:pPr>
              <w:spacing w:before="120" w:after="120"/>
              <w:jc w:val="center"/>
              <w:rPr>
                <w:rFonts w:ascii="Times New Roman" w:hAnsi="Times New Roman" w:cs="Times New Roman"/>
                <w:noProof/>
              </w:rPr>
            </w:pPr>
          </w:p>
        </w:tc>
        <w:tc>
          <w:tcPr>
            <w:tcW w:w="2309" w:type="dxa"/>
          </w:tcPr>
          <w:p w14:paraId="3D7BBA11" w14:textId="77777777" w:rsidR="005E2715" w:rsidRPr="00453C3D" w:rsidRDefault="005E2715" w:rsidP="005C1ADF">
            <w:pPr>
              <w:spacing w:before="120" w:after="120"/>
              <w:jc w:val="center"/>
              <w:rPr>
                <w:rFonts w:ascii="Times New Roman" w:hAnsi="Times New Roman" w:cs="Times New Roman"/>
                <w:noProof/>
              </w:rPr>
            </w:pPr>
          </w:p>
        </w:tc>
        <w:tc>
          <w:tcPr>
            <w:tcW w:w="2309" w:type="dxa"/>
          </w:tcPr>
          <w:p w14:paraId="4E9DED00" w14:textId="77777777" w:rsidR="005E2715" w:rsidRPr="00453C3D" w:rsidRDefault="005E2715" w:rsidP="005C1ADF">
            <w:pPr>
              <w:spacing w:before="120" w:after="120"/>
              <w:jc w:val="center"/>
              <w:rPr>
                <w:rFonts w:ascii="Times New Roman" w:hAnsi="Times New Roman" w:cs="Times New Roman"/>
                <w:noProof/>
              </w:rPr>
            </w:pPr>
          </w:p>
        </w:tc>
      </w:tr>
      <w:tr w:rsidR="005E2715" w14:paraId="7E3673C4" w14:textId="77777777" w:rsidTr="00D74491">
        <w:tc>
          <w:tcPr>
            <w:tcW w:w="1640" w:type="dxa"/>
          </w:tcPr>
          <w:p w14:paraId="7C846E15" w14:textId="77777777" w:rsidR="005E2715" w:rsidRPr="00453C3D" w:rsidRDefault="005E2715" w:rsidP="005C1ADF">
            <w:pPr>
              <w:spacing w:before="120" w:after="120"/>
              <w:jc w:val="center"/>
              <w:rPr>
                <w:rFonts w:ascii="Times New Roman" w:hAnsi="Times New Roman" w:cs="Times New Roman"/>
                <w:noProof/>
              </w:rPr>
            </w:pPr>
          </w:p>
        </w:tc>
        <w:tc>
          <w:tcPr>
            <w:tcW w:w="2309" w:type="dxa"/>
          </w:tcPr>
          <w:p w14:paraId="7F8025DE" w14:textId="77777777" w:rsidR="005E2715" w:rsidRPr="00453C3D" w:rsidRDefault="005E2715" w:rsidP="005C1ADF">
            <w:pPr>
              <w:spacing w:before="120" w:after="120"/>
              <w:jc w:val="center"/>
              <w:rPr>
                <w:rFonts w:ascii="Times New Roman" w:hAnsi="Times New Roman" w:cs="Times New Roman"/>
                <w:noProof/>
              </w:rPr>
            </w:pPr>
          </w:p>
        </w:tc>
        <w:tc>
          <w:tcPr>
            <w:tcW w:w="2309" w:type="dxa"/>
          </w:tcPr>
          <w:p w14:paraId="7239BACB" w14:textId="77777777" w:rsidR="005E2715" w:rsidRPr="00453C3D" w:rsidRDefault="005E2715" w:rsidP="005C1ADF">
            <w:pPr>
              <w:spacing w:before="120" w:after="120"/>
              <w:jc w:val="center"/>
              <w:rPr>
                <w:rFonts w:ascii="Times New Roman" w:hAnsi="Times New Roman" w:cs="Times New Roman"/>
                <w:noProof/>
              </w:rPr>
            </w:pPr>
          </w:p>
        </w:tc>
        <w:tc>
          <w:tcPr>
            <w:tcW w:w="2309" w:type="dxa"/>
          </w:tcPr>
          <w:p w14:paraId="2BBFF568" w14:textId="77777777" w:rsidR="005E2715" w:rsidRPr="00453C3D" w:rsidRDefault="005E2715" w:rsidP="005C1ADF">
            <w:pPr>
              <w:spacing w:before="120" w:after="120"/>
              <w:jc w:val="center"/>
              <w:rPr>
                <w:rFonts w:ascii="Times New Roman" w:hAnsi="Times New Roman" w:cs="Times New Roman"/>
                <w:noProof/>
              </w:rPr>
            </w:pPr>
          </w:p>
        </w:tc>
      </w:tr>
      <w:tr w:rsidR="005E2715" w14:paraId="7C4FF645" w14:textId="77777777" w:rsidTr="00D74491">
        <w:tc>
          <w:tcPr>
            <w:tcW w:w="1640" w:type="dxa"/>
          </w:tcPr>
          <w:p w14:paraId="0A041001" w14:textId="77777777" w:rsidR="005E2715" w:rsidRPr="00453C3D" w:rsidRDefault="005E2715" w:rsidP="005C1ADF">
            <w:pPr>
              <w:spacing w:before="120" w:after="120"/>
              <w:jc w:val="center"/>
              <w:rPr>
                <w:rFonts w:ascii="Times New Roman" w:hAnsi="Times New Roman" w:cs="Times New Roman"/>
                <w:noProof/>
              </w:rPr>
            </w:pPr>
          </w:p>
        </w:tc>
        <w:tc>
          <w:tcPr>
            <w:tcW w:w="2309" w:type="dxa"/>
          </w:tcPr>
          <w:p w14:paraId="58E6BC1F" w14:textId="77777777" w:rsidR="005E2715" w:rsidRPr="00453C3D" w:rsidRDefault="005E2715" w:rsidP="005C1ADF">
            <w:pPr>
              <w:spacing w:before="120" w:after="120"/>
              <w:jc w:val="center"/>
              <w:rPr>
                <w:rFonts w:ascii="Times New Roman" w:hAnsi="Times New Roman" w:cs="Times New Roman"/>
                <w:noProof/>
              </w:rPr>
            </w:pPr>
          </w:p>
        </w:tc>
        <w:tc>
          <w:tcPr>
            <w:tcW w:w="2309" w:type="dxa"/>
          </w:tcPr>
          <w:p w14:paraId="26CBCF39" w14:textId="77777777" w:rsidR="005E2715" w:rsidRPr="00453C3D" w:rsidRDefault="005E2715" w:rsidP="005C1ADF">
            <w:pPr>
              <w:spacing w:before="120" w:after="120"/>
              <w:jc w:val="center"/>
              <w:rPr>
                <w:rFonts w:ascii="Times New Roman" w:hAnsi="Times New Roman" w:cs="Times New Roman"/>
                <w:noProof/>
              </w:rPr>
            </w:pPr>
          </w:p>
        </w:tc>
        <w:tc>
          <w:tcPr>
            <w:tcW w:w="2309" w:type="dxa"/>
          </w:tcPr>
          <w:p w14:paraId="73D98F00" w14:textId="77777777" w:rsidR="005E2715" w:rsidRPr="00453C3D" w:rsidRDefault="005E2715" w:rsidP="005C1ADF">
            <w:pPr>
              <w:spacing w:before="120" w:after="120"/>
              <w:jc w:val="center"/>
              <w:rPr>
                <w:rFonts w:ascii="Times New Roman" w:hAnsi="Times New Roman" w:cs="Times New Roman"/>
                <w:noProof/>
              </w:rPr>
            </w:pPr>
          </w:p>
        </w:tc>
      </w:tr>
    </w:tbl>
    <w:p w14:paraId="22A7BE43" w14:textId="77777777" w:rsidR="005C1ADF" w:rsidRDefault="005C1ADF" w:rsidP="00AA09E7">
      <w:pPr>
        <w:spacing w:after="0"/>
        <w:rPr>
          <w:rFonts w:ascii="Arial" w:hAnsi="Arial" w:cs="Arial"/>
          <w:noProof/>
        </w:rPr>
      </w:pPr>
    </w:p>
    <w:p w14:paraId="183ADA4C" w14:textId="77777777" w:rsidR="005C1ADF" w:rsidRDefault="005C1ADF">
      <w:pPr>
        <w:rPr>
          <w:rFonts w:ascii="Times New Roman" w:hAnsi="Times New Roman" w:cs="Times New Roman"/>
          <w:b/>
          <w:sz w:val="20"/>
          <w:szCs w:val="20"/>
        </w:rPr>
      </w:pPr>
      <w:r>
        <w:rPr>
          <w:rFonts w:ascii="Times New Roman" w:hAnsi="Times New Roman" w:cs="Times New Roman"/>
          <w:b/>
          <w:sz w:val="20"/>
          <w:szCs w:val="20"/>
        </w:rPr>
        <w:br w:type="page"/>
      </w:r>
    </w:p>
    <w:tbl>
      <w:tblPr>
        <w:tblStyle w:val="TableGrid"/>
        <w:tblW w:w="0" w:type="auto"/>
        <w:tblLook w:val="04A0" w:firstRow="1" w:lastRow="0" w:firstColumn="1" w:lastColumn="0" w:noHBand="0" w:noVBand="1"/>
      </w:tblPr>
      <w:tblGrid>
        <w:gridCol w:w="9016"/>
      </w:tblGrid>
      <w:tr w:rsidR="00DD14CF" w14:paraId="26FCB02C" w14:textId="77777777" w:rsidTr="00DD14CF">
        <w:tc>
          <w:tcPr>
            <w:tcW w:w="9242" w:type="dxa"/>
            <w:shd w:val="clear" w:color="auto" w:fill="C6D9F1" w:themeFill="text2" w:themeFillTint="33"/>
          </w:tcPr>
          <w:p w14:paraId="24D553CD" w14:textId="77777777" w:rsidR="00DD14CF" w:rsidRPr="0033295D" w:rsidRDefault="00DD14CF" w:rsidP="00C30C34">
            <w:pPr>
              <w:spacing w:before="240" w:after="240"/>
              <w:jc w:val="center"/>
              <w:rPr>
                <w:rFonts w:ascii="Times New Roman" w:hAnsi="Times New Roman" w:cs="Times New Roman"/>
                <w:b/>
                <w:sz w:val="20"/>
                <w:szCs w:val="20"/>
              </w:rPr>
            </w:pPr>
            <w:r>
              <w:rPr>
                <w:rFonts w:ascii="Times New Roman" w:hAnsi="Times New Roman" w:cs="Times New Roman"/>
                <w:b/>
                <w:sz w:val="20"/>
                <w:szCs w:val="20"/>
              </w:rPr>
              <w:lastRenderedPageBreak/>
              <w:t>Section 4: Declaration</w:t>
            </w:r>
          </w:p>
        </w:tc>
      </w:tr>
    </w:tbl>
    <w:p w14:paraId="46FF5383" w14:textId="77777777" w:rsidR="00DD14CF" w:rsidRDefault="00DD14CF" w:rsidP="00053E0B">
      <w:pPr>
        <w:spacing w:after="0"/>
        <w:ind w:left="284" w:hanging="426"/>
        <w:rPr>
          <w:rFonts w:ascii="Times New Roman" w:hAnsi="Times New Roman" w:cs="Times New Roman"/>
          <w:b/>
          <w:sz w:val="20"/>
          <w:szCs w:val="20"/>
        </w:rPr>
      </w:pPr>
    </w:p>
    <w:p w14:paraId="4C33A606" w14:textId="77777777" w:rsidR="00C30C34" w:rsidRDefault="00C30C34" w:rsidP="00053E0B">
      <w:pPr>
        <w:spacing w:after="0"/>
        <w:ind w:left="284" w:hanging="426"/>
        <w:rPr>
          <w:rFonts w:ascii="Times New Roman" w:hAnsi="Times New Roman" w:cs="Times New Roman"/>
          <w:b/>
          <w:sz w:val="20"/>
          <w:szCs w:val="20"/>
        </w:rPr>
      </w:pPr>
    </w:p>
    <w:p w14:paraId="7475216C" w14:textId="77777777" w:rsidR="00E54505" w:rsidRPr="00DD14CF" w:rsidRDefault="00E54505" w:rsidP="00DD14CF">
      <w:pPr>
        <w:spacing w:after="0"/>
        <w:jc w:val="both"/>
        <w:rPr>
          <w:rFonts w:ascii="Times New Roman" w:hAnsi="Times New Roman" w:cs="Times New Roman"/>
          <w:sz w:val="20"/>
          <w:szCs w:val="20"/>
        </w:rPr>
      </w:pPr>
      <w:r w:rsidRPr="00DD14CF">
        <w:rPr>
          <w:rFonts w:ascii="Times New Roman" w:hAnsi="Times New Roman" w:cs="Times New Roman"/>
          <w:sz w:val="20"/>
          <w:szCs w:val="20"/>
        </w:rPr>
        <w:t xml:space="preserve">It is a criminal </w:t>
      </w:r>
      <w:r w:rsidR="0051505F" w:rsidRPr="00DD14CF">
        <w:rPr>
          <w:rFonts w:ascii="Times New Roman" w:hAnsi="Times New Roman" w:cs="Times New Roman"/>
          <w:sz w:val="20"/>
          <w:szCs w:val="20"/>
        </w:rPr>
        <w:t>offence</w:t>
      </w:r>
      <w:r w:rsidRPr="00DD14CF">
        <w:rPr>
          <w:rFonts w:ascii="Times New Roman" w:hAnsi="Times New Roman" w:cs="Times New Roman"/>
          <w:sz w:val="20"/>
          <w:szCs w:val="20"/>
        </w:rPr>
        <w:t xml:space="preserve"> to knowingly or recklessly give </w:t>
      </w:r>
      <w:r w:rsidR="00DD14CF" w:rsidRPr="00DD14CF">
        <w:rPr>
          <w:rFonts w:ascii="Times New Roman" w:hAnsi="Times New Roman" w:cs="Times New Roman"/>
          <w:sz w:val="20"/>
          <w:szCs w:val="20"/>
        </w:rPr>
        <w:t xml:space="preserve">the Central Bank </w:t>
      </w:r>
      <w:r w:rsidRPr="00DD14CF">
        <w:rPr>
          <w:rFonts w:ascii="Times New Roman" w:hAnsi="Times New Roman" w:cs="Times New Roman"/>
          <w:sz w:val="20"/>
          <w:szCs w:val="20"/>
        </w:rPr>
        <w:t xml:space="preserve">information that is false or misleading. If necessary, please seek professional advice before supplying information to </w:t>
      </w:r>
      <w:r w:rsidR="00DD14CF" w:rsidRPr="00DD14CF">
        <w:rPr>
          <w:rFonts w:ascii="Times New Roman" w:hAnsi="Times New Roman" w:cs="Times New Roman"/>
          <w:sz w:val="20"/>
          <w:szCs w:val="20"/>
        </w:rPr>
        <w:t>the Central Bank</w:t>
      </w:r>
      <w:r w:rsidRPr="00DD14CF">
        <w:rPr>
          <w:rFonts w:ascii="Times New Roman" w:hAnsi="Times New Roman" w:cs="Times New Roman"/>
          <w:sz w:val="20"/>
          <w:szCs w:val="20"/>
        </w:rPr>
        <w:t>.</w:t>
      </w:r>
    </w:p>
    <w:p w14:paraId="4C9025FE" w14:textId="77777777" w:rsidR="00E54505" w:rsidRPr="00DD14CF" w:rsidRDefault="00E54505" w:rsidP="00DD14CF">
      <w:pPr>
        <w:spacing w:after="0"/>
        <w:ind w:left="567" w:hanging="567"/>
        <w:jc w:val="both"/>
        <w:rPr>
          <w:rFonts w:ascii="Times New Roman" w:hAnsi="Times New Roman" w:cs="Times New Roman"/>
          <w:sz w:val="20"/>
          <w:szCs w:val="20"/>
        </w:rPr>
      </w:pPr>
    </w:p>
    <w:p w14:paraId="510E618E" w14:textId="77777777" w:rsidR="00DD14CF" w:rsidRPr="00DD14CF" w:rsidRDefault="00E54505" w:rsidP="00DD14CF">
      <w:pPr>
        <w:spacing w:after="0"/>
        <w:jc w:val="both"/>
        <w:rPr>
          <w:rFonts w:ascii="Times New Roman" w:hAnsi="Times New Roman" w:cs="Times New Roman"/>
          <w:sz w:val="20"/>
          <w:szCs w:val="20"/>
        </w:rPr>
      </w:pPr>
      <w:r w:rsidRPr="00DD14CF">
        <w:rPr>
          <w:rFonts w:ascii="Times New Roman" w:hAnsi="Times New Roman" w:cs="Times New Roman"/>
          <w:sz w:val="20"/>
          <w:szCs w:val="20"/>
        </w:rPr>
        <w:t xml:space="preserve">There will be a delay in processing the application if any of the information is inaccurate or incomplete. </w:t>
      </w:r>
    </w:p>
    <w:p w14:paraId="2FC16E16" w14:textId="77777777" w:rsidR="00DD14CF" w:rsidRPr="00DD14CF" w:rsidRDefault="00DD14CF" w:rsidP="00DD14CF">
      <w:pPr>
        <w:spacing w:after="0"/>
        <w:jc w:val="both"/>
        <w:rPr>
          <w:rFonts w:ascii="Times New Roman" w:hAnsi="Times New Roman" w:cs="Times New Roman"/>
          <w:sz w:val="20"/>
          <w:szCs w:val="20"/>
        </w:rPr>
      </w:pPr>
    </w:p>
    <w:p w14:paraId="2AA9123E" w14:textId="77777777" w:rsidR="00E54505" w:rsidRPr="00DD14CF" w:rsidRDefault="00DD14CF" w:rsidP="00DD14CF">
      <w:pPr>
        <w:spacing w:after="0"/>
        <w:jc w:val="both"/>
        <w:rPr>
          <w:rFonts w:ascii="Times New Roman" w:hAnsi="Times New Roman" w:cs="Times New Roman"/>
          <w:sz w:val="20"/>
          <w:szCs w:val="20"/>
        </w:rPr>
      </w:pPr>
      <w:r w:rsidRPr="00DD14CF">
        <w:rPr>
          <w:rFonts w:ascii="Times New Roman" w:hAnsi="Times New Roman" w:cs="Times New Roman"/>
          <w:sz w:val="20"/>
          <w:szCs w:val="20"/>
        </w:rPr>
        <w:t xml:space="preserve">Failure to notify the Central Bank </w:t>
      </w:r>
      <w:r w:rsidR="00E54505" w:rsidRPr="00DD14CF">
        <w:rPr>
          <w:rFonts w:ascii="Times New Roman" w:hAnsi="Times New Roman" w:cs="Times New Roman"/>
          <w:sz w:val="20"/>
          <w:szCs w:val="20"/>
        </w:rPr>
        <w:t>immediately of any significant change to the information provided may result in</w:t>
      </w:r>
      <w:r w:rsidR="00A65EA6" w:rsidRPr="00DD14CF">
        <w:rPr>
          <w:rFonts w:ascii="Times New Roman" w:hAnsi="Times New Roman" w:cs="Times New Roman"/>
          <w:sz w:val="20"/>
          <w:szCs w:val="20"/>
        </w:rPr>
        <w:t xml:space="preserve"> </w:t>
      </w:r>
      <w:r w:rsidR="00E54505" w:rsidRPr="00DD14CF">
        <w:rPr>
          <w:rFonts w:ascii="Times New Roman" w:hAnsi="Times New Roman" w:cs="Times New Roman"/>
          <w:sz w:val="20"/>
          <w:szCs w:val="20"/>
        </w:rPr>
        <w:t xml:space="preserve">a serious delay in the application process.  </w:t>
      </w:r>
    </w:p>
    <w:p w14:paraId="332D9C9B" w14:textId="77777777" w:rsidR="00E54505" w:rsidRDefault="00E54505" w:rsidP="00DD14CF">
      <w:pPr>
        <w:spacing w:after="0"/>
        <w:ind w:left="567" w:hanging="567"/>
        <w:jc w:val="both"/>
        <w:rPr>
          <w:rFonts w:ascii="Times New Roman" w:hAnsi="Times New Roman" w:cs="Times New Roman"/>
          <w:b/>
          <w:sz w:val="20"/>
          <w:szCs w:val="20"/>
        </w:rPr>
      </w:pPr>
    </w:p>
    <w:p w14:paraId="77DDB61B" w14:textId="77777777" w:rsidR="00E54505" w:rsidRPr="000875EF" w:rsidRDefault="00E54505" w:rsidP="000875EF">
      <w:pPr>
        <w:pStyle w:val="ListParagraph"/>
        <w:numPr>
          <w:ilvl w:val="0"/>
          <w:numId w:val="7"/>
        </w:numPr>
        <w:spacing w:after="0"/>
        <w:jc w:val="both"/>
        <w:rPr>
          <w:rFonts w:ascii="Times New Roman" w:hAnsi="Times New Roman" w:cs="Times New Roman"/>
          <w:b/>
          <w:sz w:val="20"/>
          <w:szCs w:val="20"/>
        </w:rPr>
      </w:pPr>
      <w:r w:rsidRPr="000875EF">
        <w:rPr>
          <w:rFonts w:ascii="Times New Roman" w:hAnsi="Times New Roman" w:cs="Times New Roman"/>
          <w:b/>
          <w:sz w:val="20"/>
          <w:szCs w:val="20"/>
        </w:rPr>
        <w:t>I understand it is a criminal offence to knowingly or recklessly give the Central Bank of Ireland information that is</w:t>
      </w:r>
      <w:r w:rsidR="00252192" w:rsidRPr="000875EF">
        <w:rPr>
          <w:rFonts w:ascii="Times New Roman" w:hAnsi="Times New Roman" w:cs="Times New Roman"/>
          <w:b/>
          <w:sz w:val="20"/>
          <w:szCs w:val="20"/>
        </w:rPr>
        <w:t xml:space="preserve"> false or misleading in any way</w:t>
      </w:r>
    </w:p>
    <w:p w14:paraId="0FA014CF" w14:textId="77777777" w:rsidR="00DD14CF" w:rsidRPr="00DD14CF" w:rsidRDefault="00DD14CF" w:rsidP="000875EF">
      <w:pPr>
        <w:spacing w:after="0"/>
        <w:jc w:val="both"/>
        <w:rPr>
          <w:rFonts w:ascii="Times New Roman" w:hAnsi="Times New Roman" w:cs="Times New Roman"/>
          <w:b/>
          <w:sz w:val="20"/>
          <w:szCs w:val="20"/>
        </w:rPr>
      </w:pPr>
    </w:p>
    <w:p w14:paraId="0B4B0B5D" w14:textId="77777777" w:rsidR="00E54505" w:rsidRPr="000875EF" w:rsidRDefault="00E54505" w:rsidP="000875EF">
      <w:pPr>
        <w:pStyle w:val="ListParagraph"/>
        <w:numPr>
          <w:ilvl w:val="0"/>
          <w:numId w:val="7"/>
        </w:numPr>
        <w:spacing w:after="0"/>
        <w:jc w:val="both"/>
        <w:rPr>
          <w:rFonts w:ascii="Times New Roman" w:hAnsi="Times New Roman" w:cs="Times New Roman"/>
          <w:b/>
          <w:sz w:val="20"/>
          <w:szCs w:val="20"/>
        </w:rPr>
      </w:pPr>
      <w:r w:rsidRPr="000875EF">
        <w:rPr>
          <w:rFonts w:ascii="Times New Roman" w:hAnsi="Times New Roman" w:cs="Times New Roman"/>
          <w:b/>
          <w:sz w:val="20"/>
          <w:szCs w:val="20"/>
        </w:rPr>
        <w:t>I confirm that the information in this form is accurate and complete to the best of my knowledge and belief</w:t>
      </w:r>
    </w:p>
    <w:p w14:paraId="58FFB12C" w14:textId="77777777" w:rsidR="00DD14CF" w:rsidRDefault="00DD14CF" w:rsidP="000875EF">
      <w:pPr>
        <w:pStyle w:val="ListParagraph"/>
        <w:spacing w:after="0"/>
        <w:ind w:left="567"/>
        <w:contextualSpacing w:val="0"/>
        <w:jc w:val="both"/>
        <w:rPr>
          <w:rFonts w:ascii="Times New Roman" w:hAnsi="Times New Roman" w:cs="Times New Roman"/>
          <w:b/>
          <w:sz w:val="20"/>
          <w:szCs w:val="20"/>
        </w:rPr>
      </w:pPr>
    </w:p>
    <w:p w14:paraId="643CBC46" w14:textId="77777777" w:rsidR="00E54505" w:rsidRDefault="00E54505" w:rsidP="000875EF">
      <w:pPr>
        <w:pStyle w:val="ListParagraph"/>
        <w:numPr>
          <w:ilvl w:val="0"/>
          <w:numId w:val="7"/>
        </w:numPr>
        <w:spacing w:after="0"/>
        <w:jc w:val="both"/>
        <w:rPr>
          <w:rFonts w:ascii="Times New Roman" w:hAnsi="Times New Roman" w:cs="Times New Roman"/>
          <w:b/>
          <w:sz w:val="20"/>
          <w:szCs w:val="20"/>
        </w:rPr>
      </w:pPr>
      <w:r w:rsidRPr="000875EF">
        <w:rPr>
          <w:rFonts w:ascii="Times New Roman" w:hAnsi="Times New Roman" w:cs="Times New Roman"/>
          <w:b/>
          <w:sz w:val="20"/>
          <w:szCs w:val="20"/>
        </w:rPr>
        <w:t xml:space="preserve">I confirm that I am authorised to sign on behalf of the </w:t>
      </w:r>
      <w:r w:rsidR="00DD14CF" w:rsidRPr="000875EF">
        <w:rPr>
          <w:rFonts w:ascii="Times New Roman" w:hAnsi="Times New Roman" w:cs="Times New Roman"/>
          <w:b/>
          <w:sz w:val="20"/>
          <w:szCs w:val="20"/>
        </w:rPr>
        <w:t>AIFM</w:t>
      </w:r>
    </w:p>
    <w:p w14:paraId="090FBABA" w14:textId="77777777" w:rsidR="0062165A" w:rsidRPr="00C952DA" w:rsidRDefault="0062165A" w:rsidP="00C952DA">
      <w:pPr>
        <w:pStyle w:val="ListParagraph"/>
        <w:rPr>
          <w:rFonts w:ascii="Times New Roman" w:hAnsi="Times New Roman" w:cs="Times New Roman"/>
          <w:b/>
          <w:sz w:val="20"/>
          <w:szCs w:val="20"/>
        </w:rPr>
      </w:pPr>
    </w:p>
    <w:p w14:paraId="3B7B1743" w14:textId="77777777" w:rsidR="0062165A" w:rsidRPr="0062165A" w:rsidRDefault="0062165A" w:rsidP="0062165A">
      <w:pPr>
        <w:pStyle w:val="ListParagraph"/>
        <w:numPr>
          <w:ilvl w:val="0"/>
          <w:numId w:val="7"/>
        </w:numPr>
        <w:rPr>
          <w:rFonts w:ascii="Times New Roman" w:hAnsi="Times New Roman" w:cs="Times New Roman"/>
          <w:b/>
          <w:sz w:val="20"/>
          <w:szCs w:val="20"/>
        </w:rPr>
      </w:pPr>
      <w:r w:rsidRPr="0062165A">
        <w:rPr>
          <w:rFonts w:ascii="Times New Roman" w:hAnsi="Times New Roman" w:cs="Times New Roman"/>
          <w:b/>
          <w:sz w:val="20"/>
          <w:szCs w:val="20"/>
        </w:rPr>
        <w:t>I confirm that I will notify the Central Bank in the event that the AIF(s) is/are no longer being marketed into this jurisdiction by the AIFM</w:t>
      </w:r>
    </w:p>
    <w:p w14:paraId="1136636B" w14:textId="71306AD0" w:rsidR="00E54505" w:rsidRDefault="00E54505" w:rsidP="00053E0B">
      <w:pPr>
        <w:pStyle w:val="ListParagraph"/>
        <w:spacing w:after="0"/>
        <w:ind w:left="578"/>
        <w:contextualSpacing w:val="0"/>
        <w:rPr>
          <w:rFonts w:ascii="Times New Roman" w:hAnsi="Times New Roman" w:cs="Times New Roman"/>
          <w:b/>
          <w:sz w:val="20"/>
          <w:szCs w:val="20"/>
        </w:rPr>
      </w:pPr>
    </w:p>
    <w:p w14:paraId="6E90AF99" w14:textId="77777777" w:rsidR="00E54505" w:rsidRDefault="00E54505" w:rsidP="00053E0B">
      <w:pPr>
        <w:pStyle w:val="ListParagraph"/>
        <w:spacing w:after="0"/>
        <w:ind w:left="578"/>
        <w:contextualSpacing w:val="0"/>
        <w:rPr>
          <w:rFonts w:ascii="Times New Roman" w:hAnsi="Times New Roman" w:cs="Times New Roman"/>
          <w:b/>
          <w:sz w:val="20"/>
          <w:szCs w:val="20"/>
        </w:rPr>
      </w:pPr>
    </w:p>
    <w:tbl>
      <w:tblPr>
        <w:tblStyle w:val="TableGrid"/>
        <w:tblW w:w="0" w:type="auto"/>
        <w:tblInd w:w="534" w:type="dxa"/>
        <w:tblLook w:val="04A0" w:firstRow="1" w:lastRow="0" w:firstColumn="1" w:lastColumn="0" w:noHBand="0" w:noVBand="1"/>
      </w:tblPr>
      <w:tblGrid>
        <w:gridCol w:w="2126"/>
        <w:gridCol w:w="6237"/>
      </w:tblGrid>
      <w:tr w:rsidR="00E54505" w14:paraId="64919A33" w14:textId="77777777" w:rsidTr="00DD14CF">
        <w:tc>
          <w:tcPr>
            <w:tcW w:w="2126" w:type="dxa"/>
          </w:tcPr>
          <w:p w14:paraId="3FAD7578" w14:textId="77777777" w:rsidR="00E54505" w:rsidRDefault="00E54505" w:rsidP="00B8572F">
            <w:pPr>
              <w:pStyle w:val="ListParagraph"/>
              <w:spacing w:before="120" w:after="120"/>
              <w:ind w:left="0"/>
              <w:contextualSpacing w:val="0"/>
              <w:rPr>
                <w:rFonts w:ascii="Times New Roman" w:hAnsi="Times New Roman" w:cs="Times New Roman"/>
                <w:b/>
                <w:sz w:val="20"/>
                <w:szCs w:val="20"/>
              </w:rPr>
            </w:pPr>
            <w:r>
              <w:rPr>
                <w:rFonts w:ascii="Times New Roman" w:hAnsi="Times New Roman" w:cs="Times New Roman"/>
                <w:b/>
                <w:sz w:val="20"/>
                <w:szCs w:val="20"/>
              </w:rPr>
              <w:t>Name</w:t>
            </w:r>
          </w:p>
        </w:tc>
        <w:tc>
          <w:tcPr>
            <w:tcW w:w="6237" w:type="dxa"/>
          </w:tcPr>
          <w:p w14:paraId="7C806437" w14:textId="77777777" w:rsidR="00E54505" w:rsidRDefault="00E54505" w:rsidP="00B8572F">
            <w:pPr>
              <w:pStyle w:val="ListParagraph"/>
              <w:spacing w:before="120" w:after="120"/>
              <w:ind w:left="0"/>
              <w:contextualSpacing w:val="0"/>
              <w:rPr>
                <w:rFonts w:ascii="Times New Roman" w:hAnsi="Times New Roman" w:cs="Times New Roman"/>
                <w:b/>
                <w:sz w:val="20"/>
                <w:szCs w:val="20"/>
              </w:rPr>
            </w:pPr>
          </w:p>
        </w:tc>
      </w:tr>
      <w:tr w:rsidR="00E54505" w14:paraId="756927FE" w14:textId="77777777" w:rsidTr="00DD14CF">
        <w:tc>
          <w:tcPr>
            <w:tcW w:w="2126" w:type="dxa"/>
          </w:tcPr>
          <w:p w14:paraId="40D5790F" w14:textId="77777777" w:rsidR="00E54505" w:rsidRDefault="00E54505" w:rsidP="00B8572F">
            <w:pPr>
              <w:pStyle w:val="ListParagraph"/>
              <w:spacing w:before="120" w:after="120"/>
              <w:ind w:left="0"/>
              <w:contextualSpacing w:val="0"/>
              <w:rPr>
                <w:rFonts w:ascii="Times New Roman" w:hAnsi="Times New Roman" w:cs="Times New Roman"/>
                <w:b/>
                <w:sz w:val="20"/>
                <w:szCs w:val="20"/>
              </w:rPr>
            </w:pPr>
            <w:r>
              <w:rPr>
                <w:rFonts w:ascii="Times New Roman" w:hAnsi="Times New Roman" w:cs="Times New Roman"/>
                <w:b/>
                <w:sz w:val="20"/>
                <w:szCs w:val="20"/>
              </w:rPr>
              <w:t>Position</w:t>
            </w:r>
          </w:p>
        </w:tc>
        <w:tc>
          <w:tcPr>
            <w:tcW w:w="6237" w:type="dxa"/>
          </w:tcPr>
          <w:p w14:paraId="589208D1" w14:textId="77777777" w:rsidR="00E54505" w:rsidRDefault="00E54505" w:rsidP="00B8572F">
            <w:pPr>
              <w:pStyle w:val="ListParagraph"/>
              <w:spacing w:before="120" w:after="120"/>
              <w:ind w:left="0"/>
              <w:contextualSpacing w:val="0"/>
              <w:rPr>
                <w:rFonts w:ascii="Times New Roman" w:hAnsi="Times New Roman" w:cs="Times New Roman"/>
                <w:b/>
                <w:sz w:val="20"/>
                <w:szCs w:val="20"/>
              </w:rPr>
            </w:pPr>
          </w:p>
        </w:tc>
      </w:tr>
      <w:tr w:rsidR="00E54505" w14:paraId="2DB4552D" w14:textId="77777777" w:rsidTr="00DD14CF">
        <w:tc>
          <w:tcPr>
            <w:tcW w:w="2126" w:type="dxa"/>
          </w:tcPr>
          <w:p w14:paraId="5E3034F5" w14:textId="77777777" w:rsidR="00E54505" w:rsidRDefault="00E54505" w:rsidP="00B8572F">
            <w:pPr>
              <w:pStyle w:val="ListParagraph"/>
              <w:spacing w:before="120" w:after="120"/>
              <w:ind w:left="0"/>
              <w:contextualSpacing w:val="0"/>
              <w:rPr>
                <w:rFonts w:ascii="Times New Roman" w:hAnsi="Times New Roman" w:cs="Times New Roman"/>
                <w:b/>
                <w:sz w:val="20"/>
                <w:szCs w:val="20"/>
              </w:rPr>
            </w:pPr>
            <w:r>
              <w:rPr>
                <w:rFonts w:ascii="Times New Roman" w:hAnsi="Times New Roman" w:cs="Times New Roman"/>
                <w:b/>
                <w:sz w:val="20"/>
                <w:szCs w:val="20"/>
              </w:rPr>
              <w:t xml:space="preserve">Signature </w:t>
            </w:r>
          </w:p>
        </w:tc>
        <w:tc>
          <w:tcPr>
            <w:tcW w:w="6237" w:type="dxa"/>
          </w:tcPr>
          <w:p w14:paraId="7A6C743E" w14:textId="77777777" w:rsidR="00E54505" w:rsidRDefault="00E54505" w:rsidP="00B8572F">
            <w:pPr>
              <w:pStyle w:val="ListParagraph"/>
              <w:spacing w:before="120" w:after="120"/>
              <w:ind w:left="0"/>
              <w:contextualSpacing w:val="0"/>
              <w:rPr>
                <w:rFonts w:ascii="Times New Roman" w:hAnsi="Times New Roman" w:cs="Times New Roman"/>
                <w:b/>
                <w:sz w:val="20"/>
                <w:szCs w:val="20"/>
              </w:rPr>
            </w:pPr>
          </w:p>
        </w:tc>
      </w:tr>
      <w:tr w:rsidR="00E54505" w14:paraId="2468B406" w14:textId="77777777" w:rsidTr="00DD14CF">
        <w:tc>
          <w:tcPr>
            <w:tcW w:w="2126" w:type="dxa"/>
          </w:tcPr>
          <w:p w14:paraId="7A34737D" w14:textId="77777777" w:rsidR="00E54505" w:rsidRDefault="00E54505" w:rsidP="00B8572F">
            <w:pPr>
              <w:pStyle w:val="ListParagraph"/>
              <w:spacing w:before="120" w:after="120"/>
              <w:ind w:left="0"/>
              <w:contextualSpacing w:val="0"/>
              <w:rPr>
                <w:rFonts w:ascii="Times New Roman" w:hAnsi="Times New Roman" w:cs="Times New Roman"/>
                <w:b/>
                <w:sz w:val="20"/>
                <w:szCs w:val="20"/>
              </w:rPr>
            </w:pPr>
            <w:r>
              <w:rPr>
                <w:rFonts w:ascii="Times New Roman" w:hAnsi="Times New Roman" w:cs="Times New Roman"/>
                <w:b/>
                <w:sz w:val="20"/>
                <w:szCs w:val="20"/>
              </w:rPr>
              <w:t>Date</w:t>
            </w:r>
          </w:p>
        </w:tc>
        <w:tc>
          <w:tcPr>
            <w:tcW w:w="6237" w:type="dxa"/>
          </w:tcPr>
          <w:p w14:paraId="493F81F0" w14:textId="77777777" w:rsidR="00E54505" w:rsidRDefault="00E54505" w:rsidP="00B8572F">
            <w:pPr>
              <w:pStyle w:val="ListParagraph"/>
              <w:spacing w:before="120" w:after="120"/>
              <w:ind w:left="0"/>
              <w:contextualSpacing w:val="0"/>
              <w:rPr>
                <w:rFonts w:ascii="Times New Roman" w:hAnsi="Times New Roman" w:cs="Times New Roman"/>
                <w:b/>
                <w:sz w:val="20"/>
                <w:szCs w:val="20"/>
              </w:rPr>
            </w:pPr>
          </w:p>
        </w:tc>
      </w:tr>
    </w:tbl>
    <w:p w14:paraId="5FCF09DE" w14:textId="77777777" w:rsidR="00E54505" w:rsidRDefault="00E54505" w:rsidP="00053E0B">
      <w:pPr>
        <w:pStyle w:val="ListParagraph"/>
        <w:spacing w:after="0"/>
        <w:ind w:left="578"/>
        <w:contextualSpacing w:val="0"/>
        <w:rPr>
          <w:rFonts w:ascii="Times New Roman" w:hAnsi="Times New Roman" w:cs="Times New Roman"/>
          <w:b/>
          <w:sz w:val="20"/>
          <w:szCs w:val="20"/>
        </w:rPr>
      </w:pPr>
    </w:p>
    <w:p w14:paraId="24BA72A0" w14:textId="77777777" w:rsidR="00B8572F" w:rsidRDefault="00B8572F" w:rsidP="00053E0B">
      <w:pPr>
        <w:pStyle w:val="ListParagraph"/>
        <w:spacing w:after="0"/>
        <w:ind w:left="578"/>
        <w:contextualSpacing w:val="0"/>
        <w:rPr>
          <w:rFonts w:ascii="Times New Roman" w:hAnsi="Times New Roman" w:cs="Times New Roman"/>
          <w:b/>
          <w:sz w:val="20"/>
          <w:szCs w:val="20"/>
        </w:rPr>
      </w:pPr>
    </w:p>
    <w:p w14:paraId="1FCC29F6" w14:textId="357ED1D9" w:rsidR="00E54505" w:rsidRDefault="00E54505" w:rsidP="00053E0B">
      <w:pPr>
        <w:spacing w:after="0"/>
        <w:rPr>
          <w:rFonts w:ascii="Times New Roman" w:hAnsi="Times New Roman" w:cs="Times New Roman"/>
          <w:b/>
          <w:sz w:val="20"/>
          <w:szCs w:val="20"/>
        </w:rPr>
      </w:pPr>
    </w:p>
    <w:p w14:paraId="5D453FD5" w14:textId="346C60A2" w:rsidR="00BA2F9E" w:rsidRDefault="00BA2F9E" w:rsidP="00053E0B">
      <w:pPr>
        <w:spacing w:after="0"/>
        <w:rPr>
          <w:rFonts w:ascii="Times New Roman" w:hAnsi="Times New Roman" w:cs="Times New Roman"/>
          <w:b/>
          <w:sz w:val="20"/>
          <w:szCs w:val="20"/>
        </w:rPr>
      </w:pPr>
    </w:p>
    <w:p w14:paraId="3CC3F2D4" w14:textId="26BA3B2E" w:rsidR="00BA2F9E" w:rsidRDefault="00BA2F9E" w:rsidP="00053E0B">
      <w:pPr>
        <w:spacing w:after="0"/>
        <w:rPr>
          <w:rFonts w:ascii="Times New Roman" w:hAnsi="Times New Roman" w:cs="Times New Roman"/>
          <w:b/>
          <w:sz w:val="20"/>
          <w:szCs w:val="20"/>
        </w:rPr>
      </w:pPr>
    </w:p>
    <w:p w14:paraId="517D0CF5" w14:textId="78C4FC3C" w:rsidR="00BA2F9E" w:rsidRDefault="00BA2F9E" w:rsidP="00053E0B">
      <w:pPr>
        <w:spacing w:after="0"/>
        <w:rPr>
          <w:rFonts w:ascii="Times New Roman" w:hAnsi="Times New Roman" w:cs="Times New Roman"/>
          <w:b/>
          <w:sz w:val="20"/>
          <w:szCs w:val="20"/>
        </w:rPr>
      </w:pPr>
    </w:p>
    <w:p w14:paraId="380D87E7" w14:textId="773B10C6" w:rsidR="00BA2F9E" w:rsidRDefault="00BA2F9E" w:rsidP="00053E0B">
      <w:pPr>
        <w:spacing w:after="0"/>
        <w:rPr>
          <w:rFonts w:ascii="Times New Roman" w:hAnsi="Times New Roman" w:cs="Times New Roman"/>
          <w:b/>
          <w:sz w:val="20"/>
          <w:szCs w:val="20"/>
        </w:rPr>
      </w:pPr>
    </w:p>
    <w:p w14:paraId="2FFF613C" w14:textId="424BD8DA" w:rsidR="00BA2F9E" w:rsidRDefault="00BA2F9E" w:rsidP="00053E0B">
      <w:pPr>
        <w:spacing w:after="0"/>
        <w:rPr>
          <w:rFonts w:ascii="Times New Roman" w:hAnsi="Times New Roman" w:cs="Times New Roman"/>
          <w:b/>
          <w:sz w:val="20"/>
          <w:szCs w:val="20"/>
        </w:rPr>
      </w:pPr>
    </w:p>
    <w:p w14:paraId="72CAF085" w14:textId="3115E735" w:rsidR="00BA2F9E" w:rsidRDefault="00BA2F9E" w:rsidP="00053E0B">
      <w:pPr>
        <w:spacing w:after="0"/>
        <w:rPr>
          <w:rFonts w:ascii="Times New Roman" w:hAnsi="Times New Roman" w:cs="Times New Roman"/>
          <w:b/>
          <w:sz w:val="20"/>
          <w:szCs w:val="20"/>
        </w:rPr>
      </w:pPr>
    </w:p>
    <w:p w14:paraId="30539BA5" w14:textId="192D5C07" w:rsidR="00BA2F9E" w:rsidRDefault="00BA2F9E" w:rsidP="00053E0B">
      <w:pPr>
        <w:spacing w:after="0"/>
        <w:rPr>
          <w:rFonts w:ascii="Times New Roman" w:hAnsi="Times New Roman" w:cs="Times New Roman"/>
          <w:b/>
          <w:sz w:val="20"/>
          <w:szCs w:val="20"/>
        </w:rPr>
      </w:pPr>
    </w:p>
    <w:p w14:paraId="7C3049B0" w14:textId="6B7C40BB" w:rsidR="00BA2F9E" w:rsidRDefault="00BA2F9E" w:rsidP="00053E0B">
      <w:pPr>
        <w:spacing w:after="0"/>
        <w:rPr>
          <w:rFonts w:ascii="Times New Roman" w:hAnsi="Times New Roman" w:cs="Times New Roman"/>
          <w:b/>
          <w:sz w:val="20"/>
          <w:szCs w:val="20"/>
        </w:rPr>
      </w:pPr>
    </w:p>
    <w:p w14:paraId="18CC2492" w14:textId="539E6A47" w:rsidR="00BA2F9E" w:rsidRDefault="00BA2F9E" w:rsidP="00053E0B">
      <w:pPr>
        <w:spacing w:after="0"/>
        <w:rPr>
          <w:rFonts w:ascii="Times New Roman" w:hAnsi="Times New Roman" w:cs="Times New Roman"/>
          <w:b/>
          <w:sz w:val="20"/>
          <w:szCs w:val="20"/>
        </w:rPr>
      </w:pPr>
    </w:p>
    <w:p w14:paraId="7F6011B0" w14:textId="56A9A260" w:rsidR="00BA2F9E" w:rsidRDefault="00BA2F9E" w:rsidP="00053E0B">
      <w:pPr>
        <w:spacing w:after="0"/>
        <w:rPr>
          <w:rFonts w:ascii="Times New Roman" w:hAnsi="Times New Roman" w:cs="Times New Roman"/>
          <w:b/>
          <w:sz w:val="20"/>
          <w:szCs w:val="20"/>
        </w:rPr>
      </w:pPr>
    </w:p>
    <w:p w14:paraId="44C72F71" w14:textId="79945F49" w:rsidR="00BA2F9E" w:rsidRDefault="00BA2F9E" w:rsidP="00053E0B">
      <w:pPr>
        <w:spacing w:after="0"/>
        <w:rPr>
          <w:rFonts w:ascii="Times New Roman" w:hAnsi="Times New Roman" w:cs="Times New Roman"/>
          <w:b/>
          <w:sz w:val="20"/>
          <w:szCs w:val="20"/>
        </w:rPr>
      </w:pPr>
    </w:p>
    <w:p w14:paraId="4C1876DE" w14:textId="4D20C4DD" w:rsidR="00BA2F9E" w:rsidRDefault="00BA2F9E" w:rsidP="00053E0B">
      <w:pPr>
        <w:spacing w:after="0"/>
        <w:rPr>
          <w:rFonts w:ascii="Times New Roman" w:hAnsi="Times New Roman" w:cs="Times New Roman"/>
          <w:b/>
          <w:sz w:val="20"/>
          <w:szCs w:val="20"/>
        </w:rPr>
      </w:pPr>
    </w:p>
    <w:p w14:paraId="7D2D2E72" w14:textId="5203B8EE" w:rsidR="00BA2F9E" w:rsidRDefault="00BA2F9E" w:rsidP="00053E0B">
      <w:pPr>
        <w:spacing w:after="0"/>
        <w:rPr>
          <w:rFonts w:ascii="Times New Roman" w:hAnsi="Times New Roman" w:cs="Times New Roman"/>
          <w:b/>
          <w:sz w:val="20"/>
          <w:szCs w:val="20"/>
        </w:rPr>
      </w:pPr>
    </w:p>
    <w:p w14:paraId="73DA7386" w14:textId="239AC113" w:rsidR="00BA2F9E" w:rsidRDefault="00BA2F9E" w:rsidP="00053E0B">
      <w:pPr>
        <w:spacing w:after="0"/>
        <w:rPr>
          <w:rFonts w:ascii="Times New Roman" w:hAnsi="Times New Roman" w:cs="Times New Roman"/>
          <w:b/>
          <w:sz w:val="20"/>
          <w:szCs w:val="20"/>
        </w:rPr>
      </w:pPr>
    </w:p>
    <w:p w14:paraId="02EDBE5D" w14:textId="351662CE" w:rsidR="00BA2F9E" w:rsidRDefault="00BA2F9E" w:rsidP="00053E0B">
      <w:pPr>
        <w:spacing w:after="0"/>
        <w:rPr>
          <w:rFonts w:ascii="Times New Roman" w:hAnsi="Times New Roman" w:cs="Times New Roman"/>
          <w:b/>
          <w:sz w:val="20"/>
          <w:szCs w:val="20"/>
        </w:rPr>
      </w:pPr>
    </w:p>
    <w:p w14:paraId="36D9444A" w14:textId="0F285D35" w:rsidR="00BA2F9E" w:rsidRDefault="00BA2F9E" w:rsidP="00053E0B">
      <w:pPr>
        <w:spacing w:after="0"/>
        <w:rPr>
          <w:rFonts w:ascii="Times New Roman" w:hAnsi="Times New Roman" w:cs="Times New Roman"/>
          <w:b/>
          <w:sz w:val="20"/>
          <w:szCs w:val="20"/>
        </w:rPr>
      </w:pPr>
    </w:p>
    <w:p w14:paraId="1A8C6D5C" w14:textId="380D9098" w:rsidR="00BA2F9E" w:rsidRDefault="00BA2F9E" w:rsidP="00053E0B">
      <w:pPr>
        <w:spacing w:after="0"/>
        <w:rPr>
          <w:rFonts w:ascii="Times New Roman" w:hAnsi="Times New Roman" w:cs="Times New Roman"/>
          <w:b/>
          <w:sz w:val="20"/>
          <w:szCs w:val="20"/>
        </w:rPr>
      </w:pPr>
    </w:p>
    <w:p w14:paraId="456A9799" w14:textId="77777777" w:rsidR="00BA2F9E" w:rsidRDefault="00BA2F9E" w:rsidP="00BA2F9E">
      <w:pPr>
        <w:rPr>
          <w:rFonts w:ascii="Lato" w:hAnsi="Lato"/>
          <w:i/>
          <w:iCs/>
        </w:rPr>
      </w:pPr>
    </w:p>
    <w:p w14:paraId="528EF7C1" w14:textId="34FC1B45" w:rsidR="00BA2F9E" w:rsidRDefault="00BA2F9E" w:rsidP="00BA2F9E">
      <w:pPr>
        <w:rPr>
          <w:rFonts w:ascii="Lato" w:hAnsi="Lato"/>
          <w:i/>
          <w:iCs/>
        </w:rPr>
      </w:pPr>
      <w:r>
        <w:rPr>
          <w:rFonts w:ascii="Lato" w:hAnsi="Lato"/>
          <w:i/>
          <w:iCs/>
        </w:rPr>
        <w:t xml:space="preserve">The Central Bank may process personal data provided by you in order to fulfil its statutory functions or to facilitate its business operations. Any personal data will be processed in accordance with the requirements of data protection legislation. Any queries concerning the processing of personal data by the Central Bank may be directed to </w:t>
      </w:r>
      <w:hyperlink r:id="rId13" w:history="1">
        <w:r>
          <w:rPr>
            <w:rStyle w:val="Hyperlink"/>
            <w:rFonts w:ascii="Lato" w:hAnsi="Lato"/>
            <w:i/>
            <w:iCs/>
          </w:rPr>
          <w:t>dataprotection@centralbank.ie</w:t>
        </w:r>
      </w:hyperlink>
      <w:r>
        <w:rPr>
          <w:rFonts w:ascii="Lato" w:hAnsi="Lato"/>
          <w:i/>
          <w:iCs/>
        </w:rPr>
        <w:t xml:space="preserve">. A copy of the Central Bank’s Data Protection Notice is available at </w:t>
      </w:r>
      <w:hyperlink r:id="rId14" w:history="1">
        <w:r>
          <w:rPr>
            <w:rStyle w:val="Hyperlink"/>
            <w:rFonts w:ascii="Lato" w:hAnsi="Lato"/>
          </w:rPr>
          <w:t>www.centralbank.ie/fns/privacy-statement</w:t>
        </w:r>
      </w:hyperlink>
      <w:r>
        <w:rPr>
          <w:rFonts w:ascii="Lato" w:hAnsi="Lato"/>
          <w:i/>
          <w:iCs/>
        </w:rPr>
        <w:t>.</w:t>
      </w:r>
    </w:p>
    <w:p w14:paraId="7B70EEBB" w14:textId="77777777" w:rsidR="00BA2F9E" w:rsidRPr="00AC0B85" w:rsidRDefault="00BA2F9E" w:rsidP="00053E0B">
      <w:pPr>
        <w:spacing w:after="0"/>
        <w:rPr>
          <w:rFonts w:ascii="Times New Roman" w:hAnsi="Times New Roman" w:cs="Times New Roman"/>
          <w:b/>
          <w:sz w:val="20"/>
          <w:szCs w:val="20"/>
        </w:rPr>
      </w:pPr>
    </w:p>
    <w:sectPr w:rsidR="00BA2F9E" w:rsidRPr="00AC0B85" w:rsidSect="00550BEA">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9C26E" w14:textId="77777777" w:rsidR="005D7637" w:rsidRDefault="005D7637" w:rsidP="00AC0B85">
      <w:pPr>
        <w:spacing w:after="0" w:line="240" w:lineRule="auto"/>
      </w:pPr>
      <w:r>
        <w:separator/>
      </w:r>
    </w:p>
  </w:endnote>
  <w:endnote w:type="continuationSeparator" w:id="0">
    <w:p w14:paraId="4B38CFF0" w14:textId="77777777" w:rsidR="005D7637" w:rsidRDefault="005D7637" w:rsidP="00AC0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43" w:usb2="00000009" w:usb3="00000000" w:csb0="000001FF"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87BAD" w14:textId="77777777" w:rsidR="00BA2F9E" w:rsidRDefault="00BA2F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437028"/>
      <w:docPartObj>
        <w:docPartGallery w:val="Page Numbers (Bottom of Page)"/>
        <w:docPartUnique/>
      </w:docPartObj>
    </w:sdtPr>
    <w:sdtEndPr>
      <w:rPr>
        <w:noProof/>
      </w:rPr>
    </w:sdtEndPr>
    <w:sdtContent>
      <w:p w14:paraId="2363BF51" w14:textId="7E9EEF06" w:rsidR="005D7637" w:rsidRDefault="005D7637">
        <w:pPr>
          <w:pStyle w:val="Footer"/>
          <w:jc w:val="center"/>
        </w:pPr>
        <w:r>
          <w:fldChar w:fldCharType="begin"/>
        </w:r>
        <w:r>
          <w:instrText xml:space="preserve"> PAGE   \* MERGEFORMAT </w:instrText>
        </w:r>
        <w:r>
          <w:fldChar w:fldCharType="separate"/>
        </w:r>
        <w:r w:rsidR="00987D5D">
          <w:rPr>
            <w:noProof/>
          </w:rPr>
          <w:t>1</w:t>
        </w:r>
        <w:r>
          <w:rPr>
            <w:noProof/>
          </w:rPr>
          <w:fldChar w:fldCharType="end"/>
        </w:r>
        <w:r w:rsidR="00B107A9">
          <w:rPr>
            <w:noProof/>
          </w:rPr>
          <w:tab/>
        </w:r>
        <w:r w:rsidR="002E5560">
          <w:rPr>
            <w:noProof/>
          </w:rPr>
          <w:t>15/06/15</w:t>
        </w:r>
      </w:p>
    </w:sdtContent>
  </w:sdt>
  <w:p w14:paraId="44AF51BB" w14:textId="77777777" w:rsidR="005D7637" w:rsidRDefault="005D76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35F8F" w14:textId="77777777" w:rsidR="00BA2F9E" w:rsidRDefault="00BA2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280EE" w14:textId="77777777" w:rsidR="005D7637" w:rsidRDefault="005D7637" w:rsidP="00AC0B85">
      <w:pPr>
        <w:spacing w:after="0" w:line="240" w:lineRule="auto"/>
      </w:pPr>
      <w:r>
        <w:separator/>
      </w:r>
    </w:p>
  </w:footnote>
  <w:footnote w:type="continuationSeparator" w:id="0">
    <w:p w14:paraId="3B90C370" w14:textId="77777777" w:rsidR="005D7637" w:rsidRDefault="005D7637" w:rsidP="00AC0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2FD1D" w14:textId="408004CF" w:rsidR="00BA2F9E" w:rsidRDefault="00987D5D" w:rsidP="00987D5D">
    <w:pPr>
      <w:pStyle w:val="Header"/>
    </w:pPr>
    <w:fldSimple w:instr=" DOCPROPERTY bjHeaderEvenPageDocProperty \* MERGEFORMAT " w:fldLock="1">
      <w:r w:rsidRPr="00987D5D">
        <w:rPr>
          <w:rFonts w:ascii="Times New Roman" w:hAnsi="Times New Roman" w:cs="Times New Roman"/>
          <w:color w:val="000000"/>
          <w:sz w:val="24"/>
        </w:rPr>
        <w:t>Central Bank of Ireland - UNRESTRICTED</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14422" w14:textId="258B7C92" w:rsidR="00BA2F9E" w:rsidRDefault="00987D5D" w:rsidP="00987D5D">
    <w:pPr>
      <w:pStyle w:val="Header"/>
    </w:pPr>
    <w:fldSimple w:instr=" DOCPROPERTY bjHeaderBothDocProperty \* MERGEFORMAT " w:fldLock="1">
      <w:r w:rsidRPr="00987D5D">
        <w:rPr>
          <w:rFonts w:ascii="Times New Roman" w:hAnsi="Times New Roman" w:cs="Times New Roman"/>
          <w:color w:val="000000"/>
          <w:sz w:val="24"/>
        </w:rPr>
        <w:t>Central Bank of Ireland - UNRESTRICTED</w:t>
      </w:r>
    </w:fldSimple>
  </w:p>
  <w:p w14:paraId="2B6B7BA8" w14:textId="6C20C3B7" w:rsidR="005D7637" w:rsidRDefault="002E5560" w:rsidP="00454287">
    <w:pPr>
      <w:pStyle w:val="Header"/>
      <w:jc w:val="right"/>
    </w:pPr>
    <w:r>
      <w:t>Regulation 37</w:t>
    </w:r>
    <w:r w:rsidR="00B210AA">
      <w:t xml:space="preserve"> Notification </w:t>
    </w:r>
    <w:r w:rsidR="005D7637">
      <w:t>F</w:t>
    </w:r>
    <w:r w:rsidR="00B210AA">
      <w:t>orm</w:t>
    </w:r>
  </w:p>
  <w:p w14:paraId="5573AF5A" w14:textId="77777777" w:rsidR="005D7637" w:rsidRDefault="005D7637" w:rsidP="00454287">
    <w:pPr>
      <w:pStyle w:val="Header"/>
      <w:jc w:val="right"/>
    </w:pPr>
    <w:r>
      <w:t>Marketing IN</w:t>
    </w:r>
  </w:p>
  <w:p w14:paraId="521AE8EF" w14:textId="77777777" w:rsidR="005D7637" w:rsidRDefault="005D76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9CC79" w14:textId="1119859B" w:rsidR="00BA2F9E" w:rsidRDefault="00987D5D" w:rsidP="00987D5D">
    <w:pPr>
      <w:pStyle w:val="Header"/>
    </w:pPr>
    <w:fldSimple w:instr=" DOCPROPERTY bjHeaderFirstPageDocProperty \* MERGEFORMAT " w:fldLock="1">
      <w:r w:rsidRPr="00987D5D">
        <w:rPr>
          <w:rFonts w:ascii="Times New Roman" w:hAnsi="Times New Roman" w:cs="Times New Roman"/>
          <w:color w:val="000000"/>
          <w:sz w:val="24"/>
        </w:rPr>
        <w:t>Central Bank of Ireland - UNRESTRICTED</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A655E"/>
    <w:multiLevelType w:val="multilevel"/>
    <w:tmpl w:val="03703CA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F226FE7"/>
    <w:multiLevelType w:val="multilevel"/>
    <w:tmpl w:val="691A9212"/>
    <w:lvl w:ilvl="0">
      <w:start w:val="1"/>
      <w:numFmt w:val="decimal"/>
      <w:lvlText w:val="%1"/>
      <w:lvlJc w:val="left"/>
      <w:pPr>
        <w:ind w:left="600" w:hanging="600"/>
      </w:pPr>
      <w:rPr>
        <w:rFonts w:hint="default"/>
      </w:rPr>
    </w:lvl>
    <w:lvl w:ilvl="1">
      <w:start w:val="1"/>
      <w:numFmt w:val="decimal"/>
      <w:lvlText w:val="%1.%2"/>
      <w:lvlJc w:val="left"/>
      <w:pPr>
        <w:ind w:left="-251" w:hanging="60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 w15:restartNumberingAfterBreak="0">
    <w:nsid w:val="377C4034"/>
    <w:multiLevelType w:val="hybridMultilevel"/>
    <w:tmpl w:val="9E221144"/>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3" w15:restartNumberingAfterBreak="0">
    <w:nsid w:val="37CC51F3"/>
    <w:multiLevelType w:val="hybridMultilevel"/>
    <w:tmpl w:val="585AE9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4D67DD1"/>
    <w:multiLevelType w:val="hybridMultilevel"/>
    <w:tmpl w:val="FC340C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6DB7495"/>
    <w:multiLevelType w:val="hybridMultilevel"/>
    <w:tmpl w:val="A42226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7094C36"/>
    <w:multiLevelType w:val="hybridMultilevel"/>
    <w:tmpl w:val="46A821FA"/>
    <w:lvl w:ilvl="0" w:tplc="737602F8">
      <w:start w:val="2"/>
      <w:numFmt w:val="bullet"/>
      <w:lvlText w:val="-"/>
      <w:lvlJc w:val="left"/>
      <w:pPr>
        <w:ind w:left="393" w:hanging="360"/>
      </w:pPr>
      <w:rPr>
        <w:rFonts w:ascii="Times New Roman" w:eastAsiaTheme="minorHAnsi" w:hAnsi="Times New Roman" w:cs="Times New Roman" w:hint="default"/>
      </w:rPr>
    </w:lvl>
    <w:lvl w:ilvl="1" w:tplc="18090003" w:tentative="1">
      <w:start w:val="1"/>
      <w:numFmt w:val="bullet"/>
      <w:lvlText w:val="o"/>
      <w:lvlJc w:val="left"/>
      <w:pPr>
        <w:ind w:left="1113" w:hanging="360"/>
      </w:pPr>
      <w:rPr>
        <w:rFonts w:ascii="Courier New" w:hAnsi="Courier New" w:cs="Courier New" w:hint="default"/>
      </w:rPr>
    </w:lvl>
    <w:lvl w:ilvl="2" w:tplc="18090005" w:tentative="1">
      <w:start w:val="1"/>
      <w:numFmt w:val="bullet"/>
      <w:lvlText w:val=""/>
      <w:lvlJc w:val="left"/>
      <w:pPr>
        <w:ind w:left="1833" w:hanging="360"/>
      </w:pPr>
      <w:rPr>
        <w:rFonts w:ascii="Wingdings" w:hAnsi="Wingdings" w:hint="default"/>
      </w:rPr>
    </w:lvl>
    <w:lvl w:ilvl="3" w:tplc="18090001" w:tentative="1">
      <w:start w:val="1"/>
      <w:numFmt w:val="bullet"/>
      <w:lvlText w:val=""/>
      <w:lvlJc w:val="left"/>
      <w:pPr>
        <w:ind w:left="2553" w:hanging="360"/>
      </w:pPr>
      <w:rPr>
        <w:rFonts w:ascii="Symbol" w:hAnsi="Symbol" w:hint="default"/>
      </w:rPr>
    </w:lvl>
    <w:lvl w:ilvl="4" w:tplc="18090003" w:tentative="1">
      <w:start w:val="1"/>
      <w:numFmt w:val="bullet"/>
      <w:lvlText w:val="o"/>
      <w:lvlJc w:val="left"/>
      <w:pPr>
        <w:ind w:left="3273" w:hanging="360"/>
      </w:pPr>
      <w:rPr>
        <w:rFonts w:ascii="Courier New" w:hAnsi="Courier New" w:cs="Courier New" w:hint="default"/>
      </w:rPr>
    </w:lvl>
    <w:lvl w:ilvl="5" w:tplc="18090005" w:tentative="1">
      <w:start w:val="1"/>
      <w:numFmt w:val="bullet"/>
      <w:lvlText w:val=""/>
      <w:lvlJc w:val="left"/>
      <w:pPr>
        <w:ind w:left="3993" w:hanging="360"/>
      </w:pPr>
      <w:rPr>
        <w:rFonts w:ascii="Wingdings" w:hAnsi="Wingdings" w:hint="default"/>
      </w:rPr>
    </w:lvl>
    <w:lvl w:ilvl="6" w:tplc="18090001" w:tentative="1">
      <w:start w:val="1"/>
      <w:numFmt w:val="bullet"/>
      <w:lvlText w:val=""/>
      <w:lvlJc w:val="left"/>
      <w:pPr>
        <w:ind w:left="4713" w:hanging="360"/>
      </w:pPr>
      <w:rPr>
        <w:rFonts w:ascii="Symbol" w:hAnsi="Symbol" w:hint="default"/>
      </w:rPr>
    </w:lvl>
    <w:lvl w:ilvl="7" w:tplc="18090003" w:tentative="1">
      <w:start w:val="1"/>
      <w:numFmt w:val="bullet"/>
      <w:lvlText w:val="o"/>
      <w:lvlJc w:val="left"/>
      <w:pPr>
        <w:ind w:left="5433" w:hanging="360"/>
      </w:pPr>
      <w:rPr>
        <w:rFonts w:ascii="Courier New" w:hAnsi="Courier New" w:cs="Courier New" w:hint="default"/>
      </w:rPr>
    </w:lvl>
    <w:lvl w:ilvl="8" w:tplc="18090005" w:tentative="1">
      <w:start w:val="1"/>
      <w:numFmt w:val="bullet"/>
      <w:lvlText w:val=""/>
      <w:lvlJc w:val="left"/>
      <w:pPr>
        <w:ind w:left="6153" w:hanging="360"/>
      </w:pPr>
      <w:rPr>
        <w:rFonts w:ascii="Wingdings" w:hAnsi="Wingdings" w:hint="default"/>
      </w:rPr>
    </w:lvl>
  </w:abstractNum>
  <w:abstractNum w:abstractNumId="7" w15:restartNumberingAfterBreak="0">
    <w:nsid w:val="69A53461"/>
    <w:multiLevelType w:val="hybridMultilevel"/>
    <w:tmpl w:val="3DE021B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F525F94"/>
    <w:multiLevelType w:val="hybridMultilevel"/>
    <w:tmpl w:val="8A963944"/>
    <w:lvl w:ilvl="0" w:tplc="E2C8A836">
      <w:start w:val="1"/>
      <w:numFmt w:val="decimal"/>
      <w:lvlText w:val="%1"/>
      <w:lvlJc w:val="left"/>
      <w:pPr>
        <w:ind w:left="3060" w:hanging="360"/>
      </w:pPr>
      <w:rPr>
        <w:rFonts w:hint="default"/>
      </w:rPr>
    </w:lvl>
    <w:lvl w:ilvl="1" w:tplc="18090019" w:tentative="1">
      <w:start w:val="1"/>
      <w:numFmt w:val="lowerLetter"/>
      <w:lvlText w:val="%2."/>
      <w:lvlJc w:val="left"/>
      <w:pPr>
        <w:ind w:left="3780" w:hanging="360"/>
      </w:pPr>
    </w:lvl>
    <w:lvl w:ilvl="2" w:tplc="1809001B" w:tentative="1">
      <w:start w:val="1"/>
      <w:numFmt w:val="lowerRoman"/>
      <w:lvlText w:val="%3."/>
      <w:lvlJc w:val="right"/>
      <w:pPr>
        <w:ind w:left="4500" w:hanging="180"/>
      </w:pPr>
    </w:lvl>
    <w:lvl w:ilvl="3" w:tplc="1809000F" w:tentative="1">
      <w:start w:val="1"/>
      <w:numFmt w:val="decimal"/>
      <w:lvlText w:val="%4."/>
      <w:lvlJc w:val="left"/>
      <w:pPr>
        <w:ind w:left="5220" w:hanging="360"/>
      </w:pPr>
    </w:lvl>
    <w:lvl w:ilvl="4" w:tplc="18090019" w:tentative="1">
      <w:start w:val="1"/>
      <w:numFmt w:val="lowerLetter"/>
      <w:lvlText w:val="%5."/>
      <w:lvlJc w:val="left"/>
      <w:pPr>
        <w:ind w:left="5940" w:hanging="360"/>
      </w:pPr>
    </w:lvl>
    <w:lvl w:ilvl="5" w:tplc="1809001B" w:tentative="1">
      <w:start w:val="1"/>
      <w:numFmt w:val="lowerRoman"/>
      <w:lvlText w:val="%6."/>
      <w:lvlJc w:val="right"/>
      <w:pPr>
        <w:ind w:left="6660" w:hanging="180"/>
      </w:pPr>
    </w:lvl>
    <w:lvl w:ilvl="6" w:tplc="1809000F" w:tentative="1">
      <w:start w:val="1"/>
      <w:numFmt w:val="decimal"/>
      <w:lvlText w:val="%7."/>
      <w:lvlJc w:val="left"/>
      <w:pPr>
        <w:ind w:left="7380" w:hanging="360"/>
      </w:pPr>
    </w:lvl>
    <w:lvl w:ilvl="7" w:tplc="18090019" w:tentative="1">
      <w:start w:val="1"/>
      <w:numFmt w:val="lowerLetter"/>
      <w:lvlText w:val="%8."/>
      <w:lvlJc w:val="left"/>
      <w:pPr>
        <w:ind w:left="8100" w:hanging="360"/>
      </w:pPr>
    </w:lvl>
    <w:lvl w:ilvl="8" w:tplc="1809001B" w:tentative="1">
      <w:start w:val="1"/>
      <w:numFmt w:val="lowerRoman"/>
      <w:lvlText w:val="%9."/>
      <w:lvlJc w:val="right"/>
      <w:pPr>
        <w:ind w:left="8820" w:hanging="180"/>
      </w:pPr>
    </w:lvl>
  </w:abstractNum>
  <w:num w:numId="1">
    <w:abstractNumId w:val="4"/>
  </w:num>
  <w:num w:numId="2">
    <w:abstractNumId w:val="1"/>
  </w:num>
  <w:num w:numId="3">
    <w:abstractNumId w:val="8"/>
  </w:num>
  <w:num w:numId="4">
    <w:abstractNumId w:val="2"/>
  </w:num>
  <w:num w:numId="5">
    <w:abstractNumId w:val="7"/>
  </w:num>
  <w:num w:numId="6">
    <w:abstractNumId w:val="3"/>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887"/>
    <w:rsid w:val="00011645"/>
    <w:rsid w:val="000122E8"/>
    <w:rsid w:val="00021816"/>
    <w:rsid w:val="00046CCA"/>
    <w:rsid w:val="00053E0B"/>
    <w:rsid w:val="000875EF"/>
    <w:rsid w:val="00112CF2"/>
    <w:rsid w:val="001361F8"/>
    <w:rsid w:val="00164DE0"/>
    <w:rsid w:val="001A3639"/>
    <w:rsid w:val="001C0AB7"/>
    <w:rsid w:val="00205AFA"/>
    <w:rsid w:val="00252192"/>
    <w:rsid w:val="00297D9C"/>
    <w:rsid w:val="002B2ADE"/>
    <w:rsid w:val="002E5560"/>
    <w:rsid w:val="00314656"/>
    <w:rsid w:val="0033295D"/>
    <w:rsid w:val="00394887"/>
    <w:rsid w:val="003D7294"/>
    <w:rsid w:val="003E3CD8"/>
    <w:rsid w:val="003E429B"/>
    <w:rsid w:val="004279C2"/>
    <w:rsid w:val="00453C3D"/>
    <w:rsid w:val="00454287"/>
    <w:rsid w:val="00474DDD"/>
    <w:rsid w:val="0047579E"/>
    <w:rsid w:val="004824D3"/>
    <w:rsid w:val="004B653C"/>
    <w:rsid w:val="0051505F"/>
    <w:rsid w:val="00550BEA"/>
    <w:rsid w:val="005645DF"/>
    <w:rsid w:val="005774A5"/>
    <w:rsid w:val="005C1ADF"/>
    <w:rsid w:val="005D7637"/>
    <w:rsid w:val="005E2715"/>
    <w:rsid w:val="005F6557"/>
    <w:rsid w:val="005F6D19"/>
    <w:rsid w:val="0062165A"/>
    <w:rsid w:val="006A5A14"/>
    <w:rsid w:val="00751C63"/>
    <w:rsid w:val="0079401A"/>
    <w:rsid w:val="007A7F11"/>
    <w:rsid w:val="00802912"/>
    <w:rsid w:val="00815889"/>
    <w:rsid w:val="00856102"/>
    <w:rsid w:val="00875E4E"/>
    <w:rsid w:val="0089774E"/>
    <w:rsid w:val="008E602F"/>
    <w:rsid w:val="009744EE"/>
    <w:rsid w:val="00987D5D"/>
    <w:rsid w:val="00994104"/>
    <w:rsid w:val="009A14F4"/>
    <w:rsid w:val="00A22DF3"/>
    <w:rsid w:val="00A55CF1"/>
    <w:rsid w:val="00A65EA6"/>
    <w:rsid w:val="00A66916"/>
    <w:rsid w:val="00AA09E7"/>
    <w:rsid w:val="00AC0B85"/>
    <w:rsid w:val="00AD4EE0"/>
    <w:rsid w:val="00B00857"/>
    <w:rsid w:val="00B0536E"/>
    <w:rsid w:val="00B107A9"/>
    <w:rsid w:val="00B12DBC"/>
    <w:rsid w:val="00B210AA"/>
    <w:rsid w:val="00B52220"/>
    <w:rsid w:val="00B8572F"/>
    <w:rsid w:val="00BA2F9E"/>
    <w:rsid w:val="00BA479B"/>
    <w:rsid w:val="00C3036D"/>
    <w:rsid w:val="00C30C34"/>
    <w:rsid w:val="00C952DA"/>
    <w:rsid w:val="00CB6A74"/>
    <w:rsid w:val="00CC61D6"/>
    <w:rsid w:val="00D42527"/>
    <w:rsid w:val="00D52B38"/>
    <w:rsid w:val="00D74491"/>
    <w:rsid w:val="00DD14CF"/>
    <w:rsid w:val="00E00CB3"/>
    <w:rsid w:val="00E54505"/>
    <w:rsid w:val="00EA38A1"/>
    <w:rsid w:val="00F10197"/>
    <w:rsid w:val="00F83C89"/>
    <w:rsid w:val="00FC2023"/>
    <w:rsid w:val="00FD7D6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7DA0CA1"/>
  <w15:docId w15:val="{AFE0FDEE-A1AE-427D-96EC-752D71BB2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4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887"/>
    <w:rPr>
      <w:rFonts w:ascii="Tahoma" w:hAnsi="Tahoma" w:cs="Tahoma"/>
      <w:sz w:val="16"/>
      <w:szCs w:val="16"/>
    </w:rPr>
  </w:style>
  <w:style w:type="table" w:styleId="TableGrid">
    <w:name w:val="Table Grid"/>
    <w:basedOn w:val="TableNormal"/>
    <w:uiPriority w:val="59"/>
    <w:rsid w:val="00394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401A"/>
    <w:pPr>
      <w:ind w:left="720"/>
      <w:contextualSpacing/>
    </w:pPr>
  </w:style>
  <w:style w:type="paragraph" w:styleId="PlainText">
    <w:name w:val="Plain Text"/>
    <w:basedOn w:val="Normal"/>
    <w:link w:val="PlainTextChar"/>
    <w:uiPriority w:val="99"/>
    <w:semiHidden/>
    <w:unhideWhenUsed/>
    <w:rsid w:val="0079401A"/>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79401A"/>
    <w:rPr>
      <w:rFonts w:ascii="Calibri" w:hAnsi="Calibri" w:cs="Consolas"/>
      <w:szCs w:val="21"/>
    </w:rPr>
  </w:style>
  <w:style w:type="paragraph" w:styleId="Header">
    <w:name w:val="header"/>
    <w:basedOn w:val="Normal"/>
    <w:link w:val="HeaderChar"/>
    <w:uiPriority w:val="99"/>
    <w:unhideWhenUsed/>
    <w:rsid w:val="00AC0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B85"/>
  </w:style>
  <w:style w:type="paragraph" w:styleId="Footer">
    <w:name w:val="footer"/>
    <w:basedOn w:val="Normal"/>
    <w:link w:val="FooterChar"/>
    <w:uiPriority w:val="99"/>
    <w:unhideWhenUsed/>
    <w:rsid w:val="00AC0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B85"/>
  </w:style>
  <w:style w:type="character" w:styleId="Hyperlink">
    <w:name w:val="Hyperlink"/>
    <w:basedOn w:val="DefaultParagraphFont"/>
    <w:uiPriority w:val="99"/>
    <w:unhideWhenUsed/>
    <w:rsid w:val="005645DF"/>
    <w:rPr>
      <w:color w:val="0000FF" w:themeColor="hyperlink"/>
      <w:u w:val="single"/>
    </w:rPr>
  </w:style>
  <w:style w:type="paragraph" w:styleId="FootnoteText">
    <w:name w:val="footnote text"/>
    <w:basedOn w:val="Normal"/>
    <w:link w:val="FootnoteTextChar"/>
    <w:uiPriority w:val="99"/>
    <w:semiHidden/>
    <w:unhideWhenUsed/>
    <w:rsid w:val="00021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1816"/>
    <w:rPr>
      <w:sz w:val="20"/>
      <w:szCs w:val="20"/>
    </w:rPr>
  </w:style>
  <w:style w:type="character" w:styleId="FootnoteReference">
    <w:name w:val="footnote reference"/>
    <w:basedOn w:val="DefaultParagraphFont"/>
    <w:uiPriority w:val="99"/>
    <w:semiHidden/>
    <w:unhideWhenUsed/>
    <w:rsid w:val="00021816"/>
    <w:rPr>
      <w:vertAlign w:val="superscript"/>
    </w:rPr>
  </w:style>
  <w:style w:type="character" w:styleId="CommentReference">
    <w:name w:val="annotation reference"/>
    <w:basedOn w:val="DefaultParagraphFont"/>
    <w:uiPriority w:val="99"/>
    <w:semiHidden/>
    <w:unhideWhenUsed/>
    <w:rsid w:val="00856102"/>
    <w:rPr>
      <w:sz w:val="16"/>
      <w:szCs w:val="16"/>
    </w:rPr>
  </w:style>
  <w:style w:type="paragraph" w:styleId="CommentText">
    <w:name w:val="annotation text"/>
    <w:basedOn w:val="Normal"/>
    <w:link w:val="CommentTextChar"/>
    <w:uiPriority w:val="99"/>
    <w:semiHidden/>
    <w:unhideWhenUsed/>
    <w:rsid w:val="00856102"/>
    <w:pPr>
      <w:spacing w:line="240" w:lineRule="auto"/>
    </w:pPr>
    <w:rPr>
      <w:sz w:val="20"/>
      <w:szCs w:val="20"/>
    </w:rPr>
  </w:style>
  <w:style w:type="character" w:customStyle="1" w:styleId="CommentTextChar">
    <w:name w:val="Comment Text Char"/>
    <w:basedOn w:val="DefaultParagraphFont"/>
    <w:link w:val="CommentText"/>
    <w:uiPriority w:val="99"/>
    <w:semiHidden/>
    <w:rsid w:val="00856102"/>
    <w:rPr>
      <w:sz w:val="20"/>
      <w:szCs w:val="20"/>
    </w:rPr>
  </w:style>
  <w:style w:type="paragraph" w:styleId="CommentSubject">
    <w:name w:val="annotation subject"/>
    <w:basedOn w:val="CommentText"/>
    <w:next w:val="CommentText"/>
    <w:link w:val="CommentSubjectChar"/>
    <w:uiPriority w:val="99"/>
    <w:semiHidden/>
    <w:unhideWhenUsed/>
    <w:rsid w:val="00856102"/>
    <w:rPr>
      <w:b/>
      <w:bCs/>
    </w:rPr>
  </w:style>
  <w:style w:type="character" w:customStyle="1" w:styleId="CommentSubjectChar">
    <w:name w:val="Comment Subject Char"/>
    <w:basedOn w:val="CommentTextChar"/>
    <w:link w:val="CommentSubject"/>
    <w:uiPriority w:val="99"/>
    <w:semiHidden/>
    <w:rsid w:val="008561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099787">
      <w:bodyDiv w:val="1"/>
      <w:marLeft w:val="0"/>
      <w:marRight w:val="0"/>
      <w:marTop w:val="0"/>
      <w:marBottom w:val="0"/>
      <w:divBdr>
        <w:top w:val="none" w:sz="0" w:space="0" w:color="auto"/>
        <w:left w:val="none" w:sz="0" w:space="0" w:color="auto"/>
        <w:bottom w:val="none" w:sz="0" w:space="0" w:color="auto"/>
        <w:right w:val="none" w:sz="0" w:space="0" w:color="auto"/>
      </w:divBdr>
    </w:div>
    <w:div w:id="210996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taprotection@centralbank.i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AIFMDpassportingin@centralbank.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entralbank.ie/fns/privacy-stateme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917D120F36FF43BDF36E1B5C3E3E9B" ma:contentTypeVersion="1" ma:contentTypeDescription="Create a new document." ma:contentTypeScope="" ma:versionID="61bb2f7ed4d732c4e987f93dda9a81a6">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a586b747-2a7c-4f57-bcd1-e81df5c8c005" origin="userSelected">
  <element uid="id_classification_nonbusiness" value=""/>
</sisl>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41F88-2C50-46C6-8522-E04506B28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E829A2-F69C-449C-85E3-36D46A1C9CF9}">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FC68FC0-69C7-4F4E-9639-A2FE7AF0C097}">
  <ds:schemaRefs>
    <ds:schemaRef ds:uri="http://schemas.microsoft.com/sharepoint/v3/contenttype/forms"/>
  </ds:schemaRefs>
</ds:datastoreItem>
</file>

<file path=customXml/itemProps4.xml><?xml version="1.0" encoding="utf-8"?>
<ds:datastoreItem xmlns:ds="http://schemas.openxmlformats.org/officeDocument/2006/customXml" ds:itemID="{0BB07ABC-E487-4CEF-9B35-2FAB5BD39EA7}">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8F20CE80-1403-4A74-B88F-12F0E35F0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663</Words>
  <Characters>3316</Characters>
  <Application>Microsoft Office Word</Application>
  <DocSecurity>0</DocSecurity>
  <Lines>221</Lines>
  <Paragraphs>73</Paragraphs>
  <ScaleCrop>false</ScaleCrop>
  <HeadingPairs>
    <vt:vector size="2" baseType="variant">
      <vt:variant>
        <vt:lpstr>Title</vt:lpstr>
      </vt:variant>
      <vt:variant>
        <vt:i4>1</vt:i4>
      </vt:variant>
    </vt:vector>
  </HeadingPairs>
  <TitlesOfParts>
    <vt:vector size="1" baseType="lpstr">
      <vt:lpstr>Regulation 37 - Marketing non EU AIFs in IRL - EU and IRISH AIFM</vt:lpstr>
    </vt:vector>
  </TitlesOfParts>
  <Company>Central Bank of Ireland</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37 - Marketing non EU AIFs in IRL - EU and IRISH AIFM</dc:title>
  <dc:creator>Casey, Mairead K</dc:creator>
  <cp:keywords>Unrestricted</cp:keywords>
  <dc:description>Regulation 37 Notification - Marketing non EU AIFs in IRL - EU and IRISH AIFM</dc:description>
  <cp:lastModifiedBy>Finnegan, Ciaran</cp:lastModifiedBy>
  <cp:revision>3</cp:revision>
  <cp:lastPrinted>2014-04-17T13:44:00Z</cp:lastPrinted>
  <dcterms:created xsi:type="dcterms:W3CDTF">2018-05-30T13:10:00Z</dcterms:created>
  <dcterms:modified xsi:type="dcterms:W3CDTF">2018-05-30T13:10:00Z</dcterms:modified>
  <cp:category>Unrestricted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0x01010078917D120F36FF43BDF36E1B5C3E3E9B</vt:lpwstr>
  </property>
  <property fmtid="{D5CDD505-2E9C-101B-9397-08002B2CF9AE}" pid="3" name="Orderable">
    <vt:bool>false</vt:bool>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docIndexRef">
    <vt:lpwstr>874d44b1-600e-4fdc-b63f-9bdf997e6dae</vt:lpwstr>
  </property>
  <property fmtid="{D5CDD505-2E9C-101B-9397-08002B2CF9AE}" pid="10" name="bjSaver">
    <vt:lpwstr>3TLqVN1mbF8qT6wVR5w0L9YpcTHknqTu</vt:lpwstr>
  </property>
  <property fmtid="{D5CDD505-2E9C-101B-9397-08002B2CF9AE}" pid="11"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12" name="bjDocumentLabelXML-0">
    <vt:lpwstr>ames.com/2008/01/sie/internal/label"&gt;&lt;element uid="id_classification_nonbusiness" value="" /&gt;&lt;/sisl&gt;</vt:lpwstr>
  </property>
  <property fmtid="{D5CDD505-2E9C-101B-9397-08002B2CF9AE}" pid="13" name="bjDocumentSecurityLabel">
    <vt:lpwstr>Unrestricted</vt:lpwstr>
  </property>
  <property fmtid="{D5CDD505-2E9C-101B-9397-08002B2CF9AE}" pid="14" name="bjHeaderBothDocProperty">
    <vt:lpwstr>Central Bank of Ireland - UNRESTRICTED</vt:lpwstr>
  </property>
  <property fmtid="{D5CDD505-2E9C-101B-9397-08002B2CF9AE}" pid="15" name="bjHeaderFirstPageDocProperty">
    <vt:lpwstr>Central Bank of Ireland - UNRESTRICTED</vt:lpwstr>
  </property>
  <property fmtid="{D5CDD505-2E9C-101B-9397-08002B2CF9AE}" pid="16" name="bjHeaderEvenPageDocProperty">
    <vt:lpwstr>Central Bank of Ireland - UNRESTRICTED</vt:lpwstr>
  </property>
</Properties>
</file>