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170" w:rsidRPr="00CB1486" w:rsidRDefault="00331170">
      <w:pPr>
        <w:spacing w:line="240" w:lineRule="auto"/>
        <w:jc w:val="both"/>
        <w:rPr>
          <w:rFonts w:ascii="Lato" w:hAnsi="Lato"/>
        </w:rPr>
      </w:pPr>
      <w:bookmarkStart w:id="0" w:name="_GoBack"/>
      <w:bookmarkEnd w:id="0"/>
    </w:p>
    <w:p w:rsidR="00331170" w:rsidRPr="00CB1486" w:rsidRDefault="00331170">
      <w:pPr>
        <w:spacing w:line="240" w:lineRule="auto"/>
        <w:jc w:val="both"/>
        <w:rPr>
          <w:rFonts w:ascii="Lato" w:hAnsi="Lato"/>
        </w:rPr>
      </w:pPr>
    </w:p>
    <w:p w:rsidR="00331170" w:rsidRPr="00CB1486" w:rsidRDefault="00331170">
      <w:pPr>
        <w:spacing w:line="240" w:lineRule="auto"/>
        <w:jc w:val="both"/>
        <w:rPr>
          <w:rFonts w:ascii="Lato" w:hAnsi="Lato"/>
        </w:rPr>
      </w:pPr>
    </w:p>
    <w:p w:rsidR="00331170" w:rsidRPr="00CB1486" w:rsidRDefault="00331170">
      <w:pPr>
        <w:spacing w:line="240" w:lineRule="auto"/>
        <w:jc w:val="both"/>
        <w:rPr>
          <w:rFonts w:ascii="Lato" w:hAnsi="Lato"/>
        </w:rPr>
      </w:pPr>
    </w:p>
    <w:p w:rsidR="00331170" w:rsidRPr="00CB1486" w:rsidRDefault="00331170">
      <w:pPr>
        <w:spacing w:line="240" w:lineRule="auto"/>
        <w:jc w:val="both"/>
        <w:rPr>
          <w:rFonts w:ascii="Lato" w:hAnsi="Lato"/>
        </w:rPr>
      </w:pPr>
    </w:p>
    <w:p w:rsidR="00331170" w:rsidRPr="00CB1486" w:rsidRDefault="00331170">
      <w:pPr>
        <w:spacing w:line="240" w:lineRule="auto"/>
        <w:jc w:val="both"/>
        <w:rPr>
          <w:rFonts w:ascii="Lato" w:hAnsi="Lato"/>
        </w:rPr>
      </w:pPr>
    </w:p>
    <w:p w:rsidR="00331170" w:rsidRPr="00CB1486" w:rsidRDefault="00331170">
      <w:pPr>
        <w:spacing w:line="240" w:lineRule="auto"/>
        <w:jc w:val="both"/>
        <w:rPr>
          <w:rFonts w:ascii="Lato" w:hAnsi="Lato"/>
        </w:rPr>
      </w:pPr>
    </w:p>
    <w:p w:rsidR="00331170" w:rsidRPr="00CB1486" w:rsidRDefault="00331170">
      <w:pPr>
        <w:spacing w:line="240" w:lineRule="auto"/>
        <w:jc w:val="both"/>
        <w:rPr>
          <w:rFonts w:ascii="Lato" w:hAnsi="Lato"/>
        </w:rPr>
      </w:pPr>
    </w:p>
    <w:p w:rsidR="00331170" w:rsidRPr="00CB1486" w:rsidRDefault="00331170">
      <w:pPr>
        <w:spacing w:line="240" w:lineRule="auto"/>
        <w:jc w:val="both"/>
        <w:rPr>
          <w:rFonts w:ascii="Lato" w:hAnsi="Lato"/>
        </w:rPr>
      </w:pPr>
    </w:p>
    <w:p w:rsidR="00331170" w:rsidRPr="00CB1486" w:rsidRDefault="00331170">
      <w:pPr>
        <w:spacing w:line="240" w:lineRule="auto"/>
        <w:jc w:val="both"/>
        <w:rPr>
          <w:rFonts w:ascii="Lato" w:hAnsi="Lato"/>
        </w:rPr>
      </w:pPr>
    </w:p>
    <w:p w:rsidR="00331170" w:rsidRPr="00CB1486" w:rsidRDefault="00331170">
      <w:pPr>
        <w:spacing w:line="240" w:lineRule="auto"/>
        <w:jc w:val="both"/>
        <w:rPr>
          <w:rFonts w:ascii="Lato" w:hAnsi="Lato"/>
        </w:rPr>
      </w:pPr>
    </w:p>
    <w:p w:rsidR="00331170" w:rsidRPr="00CB1486" w:rsidRDefault="00331170">
      <w:pPr>
        <w:spacing w:line="240" w:lineRule="auto"/>
        <w:jc w:val="both"/>
        <w:rPr>
          <w:rFonts w:ascii="Lato" w:hAnsi="Lato"/>
        </w:rPr>
      </w:pPr>
    </w:p>
    <w:p w:rsidR="00331170" w:rsidRPr="00CB1486" w:rsidRDefault="00331170">
      <w:pPr>
        <w:spacing w:line="240" w:lineRule="auto"/>
        <w:jc w:val="both"/>
        <w:rPr>
          <w:rFonts w:ascii="Lato" w:hAnsi="Lato"/>
        </w:rPr>
      </w:pPr>
    </w:p>
    <w:p w:rsidR="00331170" w:rsidRPr="00CB1486" w:rsidRDefault="00331170">
      <w:pPr>
        <w:spacing w:line="240" w:lineRule="auto"/>
        <w:jc w:val="both"/>
        <w:rPr>
          <w:rFonts w:ascii="Lato" w:hAnsi="Lato"/>
        </w:rPr>
      </w:pPr>
    </w:p>
    <w:p w:rsidR="00331170" w:rsidRPr="00CB1486" w:rsidRDefault="00331170">
      <w:pPr>
        <w:spacing w:line="240" w:lineRule="auto"/>
        <w:jc w:val="both"/>
        <w:rPr>
          <w:rFonts w:ascii="Lato" w:hAnsi="Lato"/>
        </w:rPr>
      </w:pPr>
    </w:p>
    <w:p w:rsidR="00331170" w:rsidRPr="00CB1486" w:rsidRDefault="00331170">
      <w:pPr>
        <w:spacing w:line="240" w:lineRule="auto"/>
        <w:jc w:val="both"/>
        <w:rPr>
          <w:rFonts w:ascii="Lato" w:hAnsi="Lato"/>
        </w:rPr>
      </w:pPr>
    </w:p>
    <w:p w:rsidR="00331170" w:rsidRPr="00CB1486" w:rsidRDefault="00331170">
      <w:pPr>
        <w:spacing w:line="240" w:lineRule="auto"/>
        <w:jc w:val="both"/>
        <w:rPr>
          <w:rFonts w:ascii="Lato" w:hAnsi="Lato"/>
        </w:rPr>
      </w:pPr>
    </w:p>
    <w:p w:rsidR="00E10620" w:rsidRDefault="00E10620" w:rsidP="00035F7D">
      <w:pPr>
        <w:pStyle w:val="CBCoverTitleWhite"/>
      </w:pPr>
    </w:p>
    <w:p w:rsidR="00E10620" w:rsidRDefault="00E10620" w:rsidP="00035F7D">
      <w:pPr>
        <w:pStyle w:val="CBCoverTitleWhite"/>
      </w:pPr>
    </w:p>
    <w:p w:rsidR="00035F7D" w:rsidRPr="002E54F0" w:rsidRDefault="00035F7D" w:rsidP="00035F7D">
      <w:pPr>
        <w:pStyle w:val="CBCoverTitleWhite"/>
      </w:pPr>
      <w:r>
        <w:t>Retail</w:t>
      </w:r>
      <w:r w:rsidR="00D91725">
        <w:t xml:space="preserve"> Investor AIF Application</w:t>
      </w:r>
      <w:r w:rsidR="00E10620">
        <w:t xml:space="preserve"> </w:t>
      </w:r>
      <w:r w:rsidR="00D91725">
        <w:t>Form Section 9 Sub-Fund</w:t>
      </w:r>
    </w:p>
    <w:p w:rsidR="00035F7D" w:rsidRPr="002E54F0" w:rsidRDefault="003A7217" w:rsidP="00035F7D">
      <w:pPr>
        <w:pStyle w:val="CBCoverSubtitleLightWhite"/>
      </w:pPr>
      <w:r>
        <w:t xml:space="preserve">February </w:t>
      </w:r>
      <w:r w:rsidR="00655215">
        <w:t>2021</w:t>
      </w:r>
    </w:p>
    <w:p w:rsidR="00331170" w:rsidRPr="00CB1486" w:rsidRDefault="00331170">
      <w:pPr>
        <w:spacing w:line="240" w:lineRule="auto"/>
        <w:jc w:val="both"/>
        <w:rPr>
          <w:rFonts w:ascii="Lato" w:hAnsi="Lato"/>
        </w:rPr>
      </w:pPr>
    </w:p>
    <w:p w:rsidR="00331170" w:rsidRPr="00CB1486" w:rsidRDefault="00331170">
      <w:pPr>
        <w:spacing w:line="240" w:lineRule="auto"/>
        <w:jc w:val="both"/>
        <w:rPr>
          <w:rFonts w:ascii="Lato" w:hAnsi="Lato"/>
        </w:rPr>
      </w:pPr>
    </w:p>
    <w:p w:rsidR="00331170" w:rsidRPr="00CB1486" w:rsidRDefault="00331170">
      <w:pPr>
        <w:spacing w:line="240" w:lineRule="auto"/>
        <w:jc w:val="both"/>
        <w:rPr>
          <w:rFonts w:ascii="Lato" w:hAnsi="Lato"/>
        </w:rPr>
      </w:pPr>
    </w:p>
    <w:p w:rsidR="00331170" w:rsidRPr="00CB1486" w:rsidRDefault="00331170">
      <w:pPr>
        <w:spacing w:line="240" w:lineRule="auto"/>
        <w:jc w:val="both"/>
        <w:rPr>
          <w:rFonts w:ascii="Lato" w:hAnsi="Lato"/>
        </w:rPr>
      </w:pPr>
    </w:p>
    <w:p w:rsidR="00331170" w:rsidRPr="00CB1486" w:rsidRDefault="00331170">
      <w:pPr>
        <w:spacing w:line="240" w:lineRule="auto"/>
        <w:jc w:val="both"/>
        <w:rPr>
          <w:rFonts w:ascii="Lato" w:hAnsi="Lato"/>
        </w:rPr>
      </w:pPr>
    </w:p>
    <w:p w:rsidR="00331170" w:rsidRPr="00CB1486" w:rsidRDefault="00331170">
      <w:pPr>
        <w:spacing w:line="240" w:lineRule="auto"/>
        <w:jc w:val="both"/>
        <w:rPr>
          <w:rFonts w:ascii="Lato" w:hAnsi="Lato"/>
        </w:rPr>
      </w:pPr>
    </w:p>
    <w:p w:rsidR="00331170" w:rsidRPr="00CB1486" w:rsidRDefault="00331170">
      <w:pPr>
        <w:spacing w:line="240" w:lineRule="auto"/>
        <w:jc w:val="both"/>
        <w:rPr>
          <w:rFonts w:ascii="Lato" w:hAnsi="Lato"/>
        </w:rPr>
      </w:pPr>
    </w:p>
    <w:p w:rsidR="00331170" w:rsidRPr="00CB1486" w:rsidRDefault="00331170">
      <w:pPr>
        <w:spacing w:line="240" w:lineRule="auto"/>
        <w:jc w:val="both"/>
        <w:rPr>
          <w:rFonts w:ascii="Lato" w:hAnsi="Lato"/>
        </w:rPr>
      </w:pPr>
    </w:p>
    <w:p w:rsidR="00331170" w:rsidRPr="00CB1486" w:rsidRDefault="00331170">
      <w:pPr>
        <w:spacing w:line="240" w:lineRule="auto"/>
        <w:jc w:val="both"/>
        <w:rPr>
          <w:rFonts w:ascii="Lato" w:hAnsi="Lato"/>
        </w:rPr>
      </w:pPr>
    </w:p>
    <w:p w:rsidR="00331170" w:rsidRPr="00CB1486" w:rsidRDefault="00331170">
      <w:pPr>
        <w:spacing w:line="240" w:lineRule="auto"/>
        <w:jc w:val="both"/>
        <w:rPr>
          <w:rFonts w:ascii="Lato" w:hAnsi="Lato"/>
        </w:rPr>
      </w:pPr>
    </w:p>
    <w:p w:rsidR="00331170" w:rsidRPr="00CB1486" w:rsidRDefault="00331170">
      <w:pPr>
        <w:spacing w:line="240" w:lineRule="auto"/>
        <w:jc w:val="both"/>
        <w:rPr>
          <w:rFonts w:ascii="Lato" w:hAnsi="Lato"/>
        </w:rPr>
      </w:pPr>
    </w:p>
    <w:p w:rsidR="00331170" w:rsidRPr="00CB1486" w:rsidRDefault="00331170">
      <w:pPr>
        <w:spacing w:line="240" w:lineRule="auto"/>
        <w:jc w:val="both"/>
        <w:rPr>
          <w:rFonts w:ascii="Lato" w:hAnsi="Lato"/>
        </w:rPr>
      </w:pPr>
    </w:p>
    <w:p w:rsidR="00331170" w:rsidRPr="00CB1486" w:rsidRDefault="00331170">
      <w:pPr>
        <w:spacing w:line="240" w:lineRule="auto"/>
        <w:jc w:val="both"/>
        <w:rPr>
          <w:rFonts w:ascii="Lato" w:hAnsi="Lato"/>
        </w:rPr>
      </w:pPr>
    </w:p>
    <w:p w:rsidR="00331170" w:rsidRPr="00CB1486" w:rsidRDefault="00331170">
      <w:pPr>
        <w:spacing w:line="240" w:lineRule="auto"/>
        <w:jc w:val="both"/>
        <w:rPr>
          <w:rFonts w:ascii="Lato" w:hAnsi="Lato"/>
        </w:rPr>
      </w:pPr>
    </w:p>
    <w:p w:rsidR="00331170" w:rsidRPr="00CB1486" w:rsidRDefault="00331170">
      <w:pPr>
        <w:spacing w:line="240" w:lineRule="auto"/>
        <w:jc w:val="both"/>
        <w:rPr>
          <w:rFonts w:ascii="Lato" w:hAnsi="Lato"/>
        </w:rPr>
      </w:pPr>
    </w:p>
    <w:p w:rsidR="00331170" w:rsidRPr="00CB1486" w:rsidRDefault="00331170">
      <w:pPr>
        <w:spacing w:line="240" w:lineRule="auto"/>
        <w:jc w:val="both"/>
        <w:rPr>
          <w:rFonts w:ascii="Lato" w:hAnsi="Lato"/>
        </w:rPr>
      </w:pPr>
    </w:p>
    <w:p w:rsidR="00331170" w:rsidRPr="00CB1486" w:rsidRDefault="00331170">
      <w:pPr>
        <w:spacing w:line="240" w:lineRule="auto"/>
        <w:jc w:val="both"/>
        <w:rPr>
          <w:rFonts w:ascii="Lato" w:hAnsi="Lato"/>
        </w:rPr>
      </w:pPr>
    </w:p>
    <w:p w:rsidR="00331170" w:rsidRPr="00CB1486" w:rsidRDefault="00331170">
      <w:pPr>
        <w:spacing w:line="240" w:lineRule="auto"/>
        <w:jc w:val="both"/>
        <w:rPr>
          <w:rFonts w:ascii="Lato" w:hAnsi="Lato"/>
        </w:rPr>
      </w:pPr>
    </w:p>
    <w:p w:rsidR="00331170" w:rsidRPr="00CB1486" w:rsidRDefault="00331170">
      <w:pPr>
        <w:spacing w:line="240" w:lineRule="auto"/>
        <w:jc w:val="both"/>
        <w:rPr>
          <w:rFonts w:ascii="Lato" w:hAnsi="Lato"/>
        </w:rPr>
        <w:sectPr w:rsidR="00331170" w:rsidRPr="00CB1486">
          <w:headerReference w:type="even" r:id="rId9"/>
          <w:headerReference w:type="default" r:id="rId10"/>
          <w:footerReference w:type="even" r:id="rId11"/>
          <w:footerReference w:type="default" r:id="rId12"/>
          <w:headerReference w:type="first" r:id="rId13"/>
          <w:footerReference w:type="first" r:id="rId14"/>
          <w:pgSz w:w="11904" w:h="16834"/>
          <w:pgMar w:top="1440" w:right="1800" w:bottom="1440" w:left="1800" w:header="708" w:footer="708" w:gutter="0"/>
          <w:cols w:space="708"/>
        </w:sectPr>
      </w:pPr>
    </w:p>
    <w:p w:rsidR="00331170" w:rsidRPr="00CB1486" w:rsidRDefault="00331170">
      <w:pPr>
        <w:pStyle w:val="Title"/>
        <w:rPr>
          <w:rFonts w:ascii="Lato" w:hAnsi="Lato"/>
          <w:sz w:val="24"/>
        </w:rPr>
      </w:pPr>
      <w:r w:rsidRPr="00CB1486">
        <w:rPr>
          <w:rFonts w:ascii="Lato" w:hAnsi="Lato"/>
          <w:sz w:val="24"/>
        </w:rPr>
        <w:lastRenderedPageBreak/>
        <w:t>APPLICATION FORM FOR</w:t>
      </w:r>
    </w:p>
    <w:p w:rsidR="00331170" w:rsidRPr="00CB1486" w:rsidRDefault="00331170">
      <w:pPr>
        <w:pStyle w:val="Title"/>
        <w:rPr>
          <w:rFonts w:ascii="Lato" w:hAnsi="Lato"/>
          <w:sz w:val="24"/>
        </w:rPr>
      </w:pPr>
      <w:r w:rsidRPr="00CB1486">
        <w:rPr>
          <w:rFonts w:ascii="Lato" w:hAnsi="Lato"/>
          <w:sz w:val="24"/>
        </w:rPr>
        <w:t>APPROVAL OF A NEW</w:t>
      </w:r>
      <w:r w:rsidR="00760313" w:rsidRPr="00CB1486">
        <w:rPr>
          <w:rFonts w:ascii="Lato" w:hAnsi="Lato"/>
          <w:sz w:val="24"/>
        </w:rPr>
        <w:t xml:space="preserve"> </w:t>
      </w:r>
      <w:r w:rsidRPr="00CB1486">
        <w:rPr>
          <w:rFonts w:ascii="Lato" w:hAnsi="Lato"/>
          <w:sz w:val="24"/>
        </w:rPr>
        <w:t>SUB-FUND/NEW SUB-FUNDS</w:t>
      </w:r>
    </w:p>
    <w:p w:rsidR="00331170" w:rsidRPr="00CB1486" w:rsidRDefault="00331170">
      <w:pPr>
        <w:pStyle w:val="Title"/>
        <w:rPr>
          <w:rFonts w:ascii="Lato" w:hAnsi="Lato"/>
          <w:sz w:val="24"/>
        </w:rPr>
      </w:pPr>
    </w:p>
    <w:p w:rsidR="00331170" w:rsidRPr="00CB1486" w:rsidRDefault="00331170">
      <w:pPr>
        <w:spacing w:line="240" w:lineRule="auto"/>
        <w:jc w:val="both"/>
        <w:rPr>
          <w:rFonts w:ascii="Lato" w:hAnsi="Lato"/>
          <w:b/>
          <w:bCs/>
        </w:rPr>
      </w:pPr>
      <w:r w:rsidRPr="00CB1486">
        <w:rPr>
          <w:rFonts w:ascii="Lato" w:hAnsi="Lato"/>
          <w:b/>
          <w:bCs/>
        </w:rPr>
        <w:t>Name of Sub-Fund(s):</w:t>
      </w:r>
      <w:r w:rsidRPr="00CB1486">
        <w:rPr>
          <w:rFonts w:ascii="Lato" w:hAnsi="Lato"/>
          <w:b/>
          <w:bCs/>
        </w:rPr>
        <w:tab/>
      </w:r>
      <w:r w:rsidRPr="00CB1486">
        <w:rPr>
          <w:rFonts w:ascii="Lato" w:hAnsi="Lato"/>
          <w:b/>
          <w:bCs/>
        </w:rPr>
        <w:tab/>
      </w:r>
      <w:r w:rsidRPr="00CB1486">
        <w:rPr>
          <w:rFonts w:ascii="Lato" w:hAnsi="Lato"/>
          <w:b/>
          <w:bCs/>
        </w:rPr>
        <w:tab/>
      </w:r>
      <w:r w:rsidRPr="00CB1486">
        <w:rPr>
          <w:rFonts w:ascii="Lato" w:hAnsi="Lato"/>
          <w:b/>
          <w:bCs/>
        </w:rPr>
        <w:tab/>
      </w:r>
      <w:r w:rsidRPr="00CB1486">
        <w:rPr>
          <w:rFonts w:ascii="Lato" w:hAnsi="Lato"/>
          <w:b/>
          <w:bCs/>
        </w:rPr>
        <w:tab/>
      </w:r>
      <w:r w:rsidRPr="00CB1486">
        <w:rPr>
          <w:rFonts w:ascii="Lato" w:hAnsi="Lato"/>
          <w:b/>
          <w:bCs/>
        </w:rPr>
        <w:tab/>
      </w:r>
      <w:r w:rsidRPr="00CB1486">
        <w:rPr>
          <w:rFonts w:ascii="Lato" w:hAnsi="Lato"/>
          <w:b/>
          <w:bCs/>
        </w:rPr>
        <w:tab/>
      </w:r>
    </w:p>
    <w:p w:rsidR="00331170" w:rsidRPr="00CB1486" w:rsidRDefault="00331170">
      <w:pPr>
        <w:spacing w:line="240" w:lineRule="auto"/>
        <w:jc w:val="both"/>
        <w:rPr>
          <w:rFonts w:ascii="Lato" w:hAnsi="Lato"/>
          <w:b/>
          <w:bCs/>
        </w:rPr>
      </w:pPr>
      <w:r w:rsidRPr="00CB1486">
        <w:rPr>
          <w:rFonts w:ascii="Lato" w:hAnsi="Lato"/>
          <w:b/>
          <w:bCs/>
        </w:rPr>
        <w:t xml:space="preserve">Name of </w:t>
      </w:r>
      <w:r w:rsidR="006B0234" w:rsidRPr="00CB1486">
        <w:rPr>
          <w:rFonts w:ascii="Lato" w:hAnsi="Lato"/>
          <w:b/>
          <w:bCs/>
        </w:rPr>
        <w:t>Retail Investor AIF</w:t>
      </w:r>
      <w:r w:rsidRPr="00CB1486">
        <w:rPr>
          <w:rFonts w:ascii="Lato" w:hAnsi="Lato"/>
          <w:b/>
          <w:bCs/>
        </w:rPr>
        <w:t>:</w:t>
      </w:r>
    </w:p>
    <w:p w:rsidR="00331170" w:rsidRPr="00CB1486" w:rsidRDefault="00331170">
      <w:pPr>
        <w:spacing w:line="240" w:lineRule="auto"/>
        <w:jc w:val="both"/>
        <w:rPr>
          <w:rFonts w:ascii="Lato" w:hAnsi="Lato"/>
          <w:b/>
          <w:bCs/>
        </w:rPr>
      </w:pPr>
      <w:r w:rsidRPr="00CB1486">
        <w:rPr>
          <w:rFonts w:ascii="Lato" w:hAnsi="Lato"/>
          <w:b/>
          <w:bCs/>
        </w:rPr>
        <w:t>Date of Application:</w:t>
      </w:r>
    </w:p>
    <w:p w:rsidR="00331170" w:rsidRPr="00CB1486" w:rsidRDefault="00331170">
      <w:pPr>
        <w:spacing w:line="240" w:lineRule="auto"/>
        <w:jc w:val="both"/>
        <w:rPr>
          <w:rFonts w:ascii="Lato" w:hAnsi="Lato"/>
          <w:b/>
          <w:bCs/>
        </w:rPr>
      </w:pPr>
    </w:p>
    <w:p w:rsidR="00331170" w:rsidRPr="00CB1486" w:rsidRDefault="00331170">
      <w:pPr>
        <w:pStyle w:val="BodyText"/>
        <w:spacing w:line="240" w:lineRule="auto"/>
        <w:jc w:val="both"/>
        <w:rPr>
          <w:rFonts w:ascii="Lato" w:hAnsi="Lato"/>
          <w:b w:val="0"/>
          <w:bCs w:val="0"/>
          <w:i w:val="0"/>
          <w:iCs w:val="0"/>
          <w:sz w:val="22"/>
        </w:rPr>
      </w:pPr>
      <w:r w:rsidRPr="00CB1486">
        <w:rPr>
          <w:rFonts w:ascii="Lato" w:hAnsi="Lato"/>
          <w:b w:val="0"/>
          <w:bCs w:val="0"/>
          <w:i w:val="0"/>
          <w:iCs w:val="0"/>
          <w:sz w:val="22"/>
        </w:rPr>
        <w:t xml:space="preserve">This application is supported by the information requirements of the </w:t>
      </w:r>
      <w:r w:rsidR="007B0578" w:rsidRPr="00CB1486">
        <w:rPr>
          <w:rFonts w:ascii="Lato" w:hAnsi="Lato"/>
          <w:b w:val="0"/>
          <w:bCs w:val="0"/>
          <w:i w:val="0"/>
          <w:iCs w:val="0"/>
          <w:sz w:val="22"/>
        </w:rPr>
        <w:t>Central Bank</w:t>
      </w:r>
      <w:r w:rsidRPr="00CB1486">
        <w:rPr>
          <w:rFonts w:ascii="Lato" w:hAnsi="Lato"/>
          <w:b w:val="0"/>
          <w:bCs w:val="0"/>
          <w:i w:val="0"/>
          <w:iCs w:val="0"/>
          <w:sz w:val="22"/>
        </w:rPr>
        <w:t xml:space="preserve"> of Ireland (the ‘</w:t>
      </w:r>
      <w:r w:rsidR="007B0578" w:rsidRPr="00CB1486">
        <w:rPr>
          <w:rFonts w:ascii="Lato" w:hAnsi="Lato"/>
          <w:b w:val="0"/>
          <w:bCs w:val="0"/>
          <w:i w:val="0"/>
          <w:iCs w:val="0"/>
          <w:sz w:val="22"/>
        </w:rPr>
        <w:t>Central Bank</w:t>
      </w:r>
      <w:r w:rsidRPr="00CB1486">
        <w:rPr>
          <w:rFonts w:ascii="Lato" w:hAnsi="Lato"/>
          <w:b w:val="0"/>
          <w:bCs w:val="0"/>
          <w:i w:val="0"/>
          <w:iCs w:val="0"/>
          <w:sz w:val="22"/>
        </w:rPr>
        <w:t xml:space="preserve">’) as set out in </w:t>
      </w:r>
      <w:r w:rsidR="00FD2EA2" w:rsidRPr="00CB1486">
        <w:rPr>
          <w:rFonts w:ascii="Lato" w:hAnsi="Lato"/>
          <w:b w:val="0"/>
          <w:bCs w:val="0"/>
          <w:i w:val="0"/>
          <w:iCs w:val="0"/>
          <w:sz w:val="22"/>
        </w:rPr>
        <w:t>the AIFMD Regulations</w:t>
      </w:r>
      <w:r w:rsidRPr="00CB1486">
        <w:rPr>
          <w:rFonts w:ascii="Lato" w:hAnsi="Lato"/>
          <w:b w:val="0"/>
          <w:bCs w:val="0"/>
          <w:i w:val="0"/>
          <w:iCs w:val="0"/>
          <w:sz w:val="22"/>
        </w:rPr>
        <w:t>.  I confirm that the information supplied is complete and accurate, the attached check list has been completed and the application is ready for</w:t>
      </w:r>
      <w:r w:rsidRPr="00CB1486">
        <w:rPr>
          <w:rFonts w:ascii="Lato" w:hAnsi="Lato"/>
          <w:sz w:val="22"/>
        </w:rPr>
        <w:t xml:space="preserve"> </w:t>
      </w:r>
      <w:r w:rsidRPr="00CB1486">
        <w:rPr>
          <w:rFonts w:ascii="Lato" w:hAnsi="Lato"/>
          <w:b w:val="0"/>
          <w:bCs w:val="0"/>
          <w:i w:val="0"/>
          <w:iCs w:val="0"/>
          <w:sz w:val="22"/>
        </w:rPr>
        <w:t>approval under</w:t>
      </w:r>
      <w:r w:rsidRPr="00CB1486">
        <w:rPr>
          <w:rFonts w:ascii="Lato" w:hAnsi="Lato"/>
          <w:sz w:val="22"/>
        </w:rPr>
        <w:t xml:space="preserve"> </w:t>
      </w:r>
      <w:r w:rsidRPr="00CB1486">
        <w:rPr>
          <w:rFonts w:ascii="Lato" w:hAnsi="Lato"/>
          <w:b w:val="0"/>
          <w:bCs w:val="0"/>
          <w:sz w:val="22"/>
        </w:rPr>
        <w:t>the Unit Trusts</w:t>
      </w:r>
      <w:r w:rsidRPr="00CB1486">
        <w:rPr>
          <w:rFonts w:ascii="Lato" w:hAnsi="Lato"/>
          <w:b w:val="0"/>
          <w:bCs w:val="0"/>
          <w:i w:val="0"/>
          <w:iCs w:val="0"/>
          <w:sz w:val="22"/>
        </w:rPr>
        <w:t xml:space="preserve"> </w:t>
      </w:r>
      <w:r w:rsidRPr="00CB1486">
        <w:rPr>
          <w:rFonts w:ascii="Lato" w:hAnsi="Lato"/>
          <w:b w:val="0"/>
          <w:bCs w:val="0"/>
          <w:sz w:val="22"/>
        </w:rPr>
        <w:t>Act, 1990, the Companies Act, 1990, Part XIII, the Investment Limited Partnerships Act</w:t>
      </w:r>
      <w:r w:rsidR="00F83CBA">
        <w:rPr>
          <w:rFonts w:ascii="Lato" w:hAnsi="Lato"/>
          <w:b w:val="0"/>
          <w:bCs w:val="0"/>
          <w:sz w:val="22"/>
        </w:rPr>
        <w:t>s</w:t>
      </w:r>
      <w:r w:rsidRPr="00CB1486">
        <w:rPr>
          <w:rFonts w:ascii="Lato" w:hAnsi="Lato"/>
          <w:b w:val="0"/>
          <w:bCs w:val="0"/>
          <w:sz w:val="22"/>
        </w:rPr>
        <w:t xml:space="preserve"> 1994</w:t>
      </w:r>
      <w:r w:rsidR="00F83CBA">
        <w:rPr>
          <w:rFonts w:ascii="Lato" w:hAnsi="Lato"/>
          <w:b w:val="0"/>
          <w:bCs w:val="0"/>
          <w:sz w:val="22"/>
        </w:rPr>
        <w:t xml:space="preserve"> and 2020, </w:t>
      </w:r>
      <w:r w:rsidR="00F83CBA" w:rsidRPr="00F83CBA">
        <w:rPr>
          <w:rFonts w:ascii="Lato" w:hAnsi="Lato"/>
          <w:b w:val="0"/>
          <w:bCs w:val="0"/>
          <w:sz w:val="22"/>
        </w:rPr>
        <w:t>Irish Collective Asset-management Vehicles Acts 2015 and 2020</w:t>
      </w:r>
      <w:r w:rsidRPr="00CB1486">
        <w:rPr>
          <w:rFonts w:ascii="Lato" w:hAnsi="Lato"/>
          <w:b w:val="0"/>
          <w:bCs w:val="0"/>
          <w:sz w:val="22"/>
        </w:rPr>
        <w:t xml:space="preserve"> or the Investment Funds, Companies and Miscellaneous Provisions Act</w:t>
      </w:r>
      <w:r w:rsidR="00F83CBA">
        <w:rPr>
          <w:rFonts w:ascii="Lato" w:hAnsi="Lato"/>
          <w:b w:val="0"/>
          <w:bCs w:val="0"/>
          <w:sz w:val="22"/>
        </w:rPr>
        <w:t>s</w:t>
      </w:r>
      <w:r w:rsidRPr="00CB1486">
        <w:rPr>
          <w:rFonts w:ascii="Lato" w:hAnsi="Lato"/>
          <w:b w:val="0"/>
          <w:bCs w:val="0"/>
          <w:sz w:val="22"/>
        </w:rPr>
        <w:t xml:space="preserve"> 2005</w:t>
      </w:r>
      <w:r w:rsidR="00F83CBA">
        <w:rPr>
          <w:rFonts w:ascii="Lato" w:hAnsi="Lato"/>
          <w:b w:val="0"/>
          <w:bCs w:val="0"/>
          <w:sz w:val="22"/>
        </w:rPr>
        <w:t xml:space="preserve"> and 2020</w:t>
      </w:r>
      <w:r w:rsidRPr="00CB1486">
        <w:rPr>
          <w:rFonts w:ascii="Lato" w:hAnsi="Lato"/>
          <w:b w:val="0"/>
          <w:bCs w:val="0"/>
          <w:i w:val="0"/>
          <w:iCs w:val="0"/>
          <w:sz w:val="22"/>
        </w:rPr>
        <w:t xml:space="preserve"> (for Common Contractual Funds) </w:t>
      </w:r>
      <w:r w:rsidRPr="00CB1486">
        <w:rPr>
          <w:rFonts w:ascii="Lato" w:hAnsi="Lato"/>
          <w:i w:val="0"/>
          <w:iCs w:val="0"/>
          <w:sz w:val="22"/>
        </w:rPr>
        <w:t xml:space="preserve">(delete as applicable)  </w:t>
      </w:r>
    </w:p>
    <w:p w:rsidR="00331170" w:rsidRPr="00CB1486" w:rsidRDefault="00331170">
      <w:pPr>
        <w:spacing w:line="240" w:lineRule="auto"/>
        <w:ind w:right="6"/>
        <w:jc w:val="both"/>
        <w:rPr>
          <w:rFonts w:ascii="Lato" w:hAnsi="Lato"/>
        </w:rPr>
      </w:pPr>
    </w:p>
    <w:p w:rsidR="00331170" w:rsidRPr="00CB1486" w:rsidRDefault="00331170">
      <w:pPr>
        <w:spacing w:line="240" w:lineRule="auto"/>
        <w:ind w:right="-659"/>
        <w:jc w:val="both"/>
        <w:rPr>
          <w:rFonts w:ascii="Lato" w:hAnsi="Lato"/>
        </w:rPr>
      </w:pPr>
      <w:r w:rsidRPr="00CB1486">
        <w:rPr>
          <w:rFonts w:ascii="Lato" w:hAnsi="Lato"/>
        </w:rPr>
        <w:t>________________________________________________</w:t>
      </w:r>
    </w:p>
    <w:p w:rsidR="00331170" w:rsidRPr="00CB1486" w:rsidRDefault="00331170">
      <w:pPr>
        <w:pStyle w:val="Heading3"/>
        <w:spacing w:before="0" w:after="0" w:line="240" w:lineRule="auto"/>
        <w:jc w:val="both"/>
        <w:rPr>
          <w:rFonts w:ascii="Lato" w:hAnsi="Lato"/>
          <w:color w:val="auto"/>
          <w:sz w:val="22"/>
        </w:rPr>
      </w:pPr>
      <w:r w:rsidRPr="00CB1486">
        <w:rPr>
          <w:rFonts w:ascii="Lato" w:hAnsi="Lato"/>
          <w:color w:val="auto"/>
          <w:sz w:val="22"/>
        </w:rPr>
        <w:t>Authorised signatory of Applicant or its appointed representative</w:t>
      </w:r>
    </w:p>
    <w:p w:rsidR="00331170" w:rsidRPr="00CB1486" w:rsidRDefault="00331170">
      <w:pPr>
        <w:spacing w:line="240" w:lineRule="auto"/>
        <w:jc w:val="both"/>
        <w:rPr>
          <w:rFonts w:ascii="Lato" w:hAnsi="Lato"/>
        </w:rPr>
      </w:pPr>
    </w:p>
    <w:p w:rsidR="00331170" w:rsidRPr="00CB1486" w:rsidRDefault="00331170">
      <w:pPr>
        <w:spacing w:line="240" w:lineRule="auto"/>
        <w:jc w:val="both"/>
        <w:rPr>
          <w:rFonts w:ascii="Lato" w:hAnsi="Lato"/>
          <w:b/>
          <w:bCs/>
          <w:sz w:val="20"/>
        </w:rPr>
      </w:pPr>
      <w:r w:rsidRPr="00CB1486">
        <w:rPr>
          <w:rFonts w:ascii="Lato" w:hAnsi="Lato"/>
          <w:b/>
          <w:bCs/>
          <w:sz w:val="20"/>
        </w:rPr>
        <w:t>Name:</w:t>
      </w:r>
      <w:r w:rsidRPr="00CB1486">
        <w:rPr>
          <w:rFonts w:ascii="Lato" w:hAnsi="Lato"/>
          <w:b/>
          <w:bCs/>
          <w:sz w:val="20"/>
        </w:rPr>
        <w:tab/>
      </w:r>
      <w:r w:rsidRPr="00CB1486">
        <w:rPr>
          <w:rFonts w:ascii="Lato" w:hAnsi="Lato"/>
          <w:b/>
          <w:bCs/>
          <w:sz w:val="20"/>
        </w:rPr>
        <w:tab/>
      </w:r>
      <w:r w:rsidRPr="00CB1486">
        <w:rPr>
          <w:rFonts w:ascii="Lato" w:hAnsi="Lato"/>
          <w:b/>
          <w:bCs/>
          <w:sz w:val="20"/>
        </w:rPr>
        <w:tab/>
      </w:r>
      <w:r w:rsidRPr="00CB1486">
        <w:rPr>
          <w:rFonts w:ascii="Lato" w:hAnsi="Lato"/>
          <w:b/>
          <w:bCs/>
          <w:sz w:val="20"/>
        </w:rPr>
        <w:tab/>
      </w:r>
      <w:r w:rsidRPr="00CB1486">
        <w:rPr>
          <w:rFonts w:ascii="Lato" w:hAnsi="Lato"/>
          <w:b/>
          <w:bCs/>
          <w:sz w:val="20"/>
        </w:rPr>
        <w:tab/>
      </w:r>
      <w:r w:rsidRPr="00CB1486">
        <w:rPr>
          <w:rFonts w:ascii="Lato" w:hAnsi="Lato"/>
          <w:b/>
          <w:bCs/>
          <w:sz w:val="20"/>
        </w:rPr>
        <w:tab/>
      </w:r>
      <w:r w:rsidRPr="00CB1486">
        <w:rPr>
          <w:rFonts w:ascii="Lato" w:hAnsi="Lato"/>
          <w:b/>
          <w:bCs/>
          <w:sz w:val="20"/>
        </w:rPr>
        <w:tab/>
      </w:r>
      <w:r w:rsidRPr="00CB1486">
        <w:rPr>
          <w:rFonts w:ascii="Lato" w:hAnsi="Lato"/>
          <w:b/>
          <w:bCs/>
          <w:sz w:val="20"/>
        </w:rPr>
        <w:tab/>
      </w:r>
      <w:r w:rsidRPr="00CB1486">
        <w:rPr>
          <w:rFonts w:ascii="Lato" w:hAnsi="Lato"/>
          <w:b/>
          <w:bCs/>
          <w:sz w:val="20"/>
        </w:rPr>
        <w:tab/>
      </w:r>
      <w:r w:rsidR="00B82B56">
        <w:rPr>
          <w:rFonts w:ascii="Lato" w:hAnsi="Lato"/>
          <w:b/>
          <w:bCs/>
          <w:sz w:val="20"/>
        </w:rPr>
        <w:tab/>
      </w:r>
      <w:r w:rsidRPr="00CB1486">
        <w:rPr>
          <w:rFonts w:ascii="Lato" w:hAnsi="Lato"/>
          <w:b/>
          <w:bCs/>
          <w:sz w:val="20"/>
        </w:rPr>
        <w:t>Date:</w:t>
      </w:r>
    </w:p>
    <w:p w:rsidR="00331170" w:rsidRPr="00CB1486" w:rsidRDefault="00331170">
      <w:pPr>
        <w:spacing w:line="240" w:lineRule="auto"/>
        <w:jc w:val="both"/>
        <w:rPr>
          <w:rFonts w:ascii="Lato" w:hAnsi="Lato"/>
          <w:b/>
          <w:bCs/>
          <w:sz w:val="20"/>
        </w:rPr>
      </w:pPr>
    </w:p>
    <w:p w:rsidR="00331170" w:rsidRPr="00CB1486" w:rsidRDefault="00331170">
      <w:pPr>
        <w:spacing w:line="240" w:lineRule="auto"/>
        <w:jc w:val="both"/>
        <w:rPr>
          <w:rFonts w:ascii="Lato" w:hAnsi="Lato"/>
          <w:b/>
          <w:bCs/>
          <w:sz w:val="20"/>
        </w:rPr>
      </w:pPr>
      <w:r w:rsidRPr="00CB1486">
        <w:rPr>
          <w:rFonts w:ascii="Lato" w:hAnsi="Lato"/>
          <w:b/>
          <w:bCs/>
          <w:sz w:val="20"/>
        </w:rPr>
        <w:t>E-mail address:</w:t>
      </w:r>
      <w:r w:rsidRPr="00CB1486">
        <w:rPr>
          <w:rFonts w:ascii="Lato" w:hAnsi="Lato"/>
          <w:b/>
          <w:bCs/>
          <w:sz w:val="20"/>
        </w:rPr>
        <w:tab/>
      </w:r>
      <w:r w:rsidRPr="00CB1486">
        <w:rPr>
          <w:rFonts w:ascii="Lato" w:hAnsi="Lato"/>
          <w:b/>
          <w:bCs/>
          <w:sz w:val="20"/>
        </w:rPr>
        <w:tab/>
      </w:r>
      <w:r w:rsidRPr="00CB1486">
        <w:rPr>
          <w:rFonts w:ascii="Lato" w:hAnsi="Lato"/>
          <w:b/>
          <w:bCs/>
          <w:sz w:val="20"/>
        </w:rPr>
        <w:tab/>
      </w:r>
      <w:r w:rsidRPr="00CB1486">
        <w:rPr>
          <w:rFonts w:ascii="Lato" w:hAnsi="Lato"/>
          <w:b/>
          <w:bCs/>
          <w:sz w:val="20"/>
        </w:rPr>
        <w:tab/>
      </w:r>
    </w:p>
    <w:p w:rsidR="00331170" w:rsidRPr="00CB1486" w:rsidRDefault="00331170">
      <w:pPr>
        <w:spacing w:line="240" w:lineRule="auto"/>
        <w:jc w:val="both"/>
        <w:rPr>
          <w:rFonts w:ascii="Lato" w:hAnsi="Lato"/>
          <w:b/>
          <w:bCs/>
          <w:sz w:val="20"/>
        </w:rPr>
      </w:pPr>
    </w:p>
    <w:p w:rsidR="00331170" w:rsidRPr="00CB1486" w:rsidRDefault="00331170">
      <w:pPr>
        <w:spacing w:line="240" w:lineRule="auto"/>
        <w:jc w:val="both"/>
        <w:rPr>
          <w:rFonts w:ascii="Lato" w:hAnsi="Lato"/>
          <w:b/>
          <w:bCs/>
          <w:sz w:val="20"/>
        </w:rPr>
      </w:pPr>
      <w:r w:rsidRPr="00CB1486">
        <w:rPr>
          <w:rFonts w:ascii="Lato" w:hAnsi="Lato"/>
          <w:b/>
          <w:bCs/>
          <w:sz w:val="20"/>
        </w:rPr>
        <w:t>Proposed Approval Date:</w:t>
      </w:r>
      <w:r w:rsidRPr="00CB1486">
        <w:rPr>
          <w:rFonts w:ascii="Lato" w:hAnsi="Lato"/>
          <w:b/>
          <w:bCs/>
          <w:sz w:val="20"/>
        </w:rPr>
        <w:tab/>
      </w:r>
      <w:r w:rsidRPr="00CB1486">
        <w:rPr>
          <w:rFonts w:ascii="Lato" w:hAnsi="Lato"/>
          <w:b/>
          <w:bCs/>
          <w:sz w:val="20"/>
        </w:rPr>
        <w:tab/>
      </w:r>
    </w:p>
    <w:p w:rsidR="00331170" w:rsidRPr="00CB1486" w:rsidRDefault="00331170">
      <w:pPr>
        <w:pBdr>
          <w:bottom w:val="single" w:sz="12" w:space="1" w:color="auto"/>
        </w:pBdr>
        <w:spacing w:line="240" w:lineRule="auto"/>
        <w:jc w:val="both"/>
        <w:rPr>
          <w:rFonts w:ascii="Lato" w:hAnsi="Lato"/>
          <w:b/>
          <w:bCs/>
        </w:rPr>
      </w:pPr>
    </w:p>
    <w:p w:rsidR="00331170" w:rsidRPr="00CB1486" w:rsidRDefault="00331170">
      <w:pPr>
        <w:spacing w:line="240" w:lineRule="auto"/>
        <w:ind w:right="-49"/>
        <w:jc w:val="both"/>
        <w:rPr>
          <w:rFonts w:ascii="Lato" w:hAnsi="Lato"/>
          <w:b/>
          <w:bCs/>
        </w:rPr>
      </w:pPr>
    </w:p>
    <w:p w:rsidR="00331170" w:rsidRPr="00CB1486" w:rsidRDefault="00331170">
      <w:pPr>
        <w:spacing w:line="240" w:lineRule="auto"/>
        <w:ind w:right="-49"/>
        <w:jc w:val="both"/>
        <w:rPr>
          <w:rFonts w:ascii="Lato" w:hAnsi="Lato"/>
          <w:b/>
          <w:bCs/>
        </w:rPr>
      </w:pPr>
      <w:r w:rsidRPr="00CB1486">
        <w:rPr>
          <w:rFonts w:ascii="Lato" w:hAnsi="Lato"/>
          <w:b/>
          <w:bCs/>
        </w:rPr>
        <w:t xml:space="preserve">FOR </w:t>
      </w:r>
      <w:r w:rsidR="007B0578" w:rsidRPr="00CB1486">
        <w:rPr>
          <w:rFonts w:ascii="Lato" w:hAnsi="Lato"/>
          <w:b/>
          <w:bCs/>
        </w:rPr>
        <w:t>CENTRAL BANK</w:t>
      </w:r>
      <w:r w:rsidRPr="00CB1486">
        <w:rPr>
          <w:rFonts w:ascii="Lato" w:hAnsi="Lato"/>
          <w:b/>
          <w:bCs/>
        </w:rPr>
        <w:t xml:space="preserve"> USE ONLY</w:t>
      </w:r>
    </w:p>
    <w:p w:rsidR="00331170" w:rsidRPr="00CB1486" w:rsidRDefault="00331170">
      <w:pPr>
        <w:spacing w:line="240" w:lineRule="auto"/>
        <w:ind w:right="-49"/>
        <w:jc w:val="both"/>
        <w:rPr>
          <w:rFonts w:ascii="Lato" w:hAnsi="Lato"/>
          <w:b/>
          <w:bCs/>
        </w:rPr>
      </w:pPr>
    </w:p>
    <w:p w:rsidR="00331170" w:rsidRPr="00CB1486" w:rsidRDefault="00331170">
      <w:pPr>
        <w:pStyle w:val="BodyText"/>
        <w:spacing w:line="240" w:lineRule="auto"/>
        <w:jc w:val="both"/>
        <w:rPr>
          <w:rFonts w:ascii="Lato" w:hAnsi="Lato"/>
          <w:b w:val="0"/>
          <w:bCs w:val="0"/>
          <w:i w:val="0"/>
          <w:iCs w:val="0"/>
          <w:sz w:val="22"/>
        </w:rPr>
      </w:pPr>
      <w:r w:rsidRPr="00CB1486">
        <w:rPr>
          <w:rFonts w:ascii="Lato" w:hAnsi="Lato"/>
          <w:b w:val="0"/>
          <w:bCs w:val="0"/>
          <w:i w:val="0"/>
          <w:iCs w:val="0"/>
          <w:sz w:val="22"/>
        </w:rPr>
        <w:t xml:space="preserve">This application is supported by the information requirements of the </w:t>
      </w:r>
      <w:r w:rsidR="007B0578" w:rsidRPr="00CB1486">
        <w:rPr>
          <w:rFonts w:ascii="Lato" w:hAnsi="Lato"/>
          <w:b w:val="0"/>
          <w:bCs w:val="0"/>
          <w:i w:val="0"/>
          <w:iCs w:val="0"/>
          <w:sz w:val="22"/>
        </w:rPr>
        <w:t>Central Bank</w:t>
      </w:r>
      <w:r w:rsidRPr="00CB1486">
        <w:rPr>
          <w:rFonts w:ascii="Lato" w:hAnsi="Lato"/>
          <w:b w:val="0"/>
          <w:bCs w:val="0"/>
          <w:i w:val="0"/>
          <w:iCs w:val="0"/>
          <w:sz w:val="22"/>
        </w:rPr>
        <w:t xml:space="preserve"> as set out in </w:t>
      </w:r>
      <w:r w:rsidR="00FD2EA2" w:rsidRPr="00CB1486">
        <w:rPr>
          <w:rFonts w:ascii="Lato" w:hAnsi="Lato"/>
          <w:b w:val="0"/>
          <w:bCs w:val="0"/>
          <w:i w:val="0"/>
          <w:iCs w:val="0"/>
          <w:sz w:val="22"/>
        </w:rPr>
        <w:t>the AIFMD Regulations</w:t>
      </w:r>
      <w:r w:rsidRPr="00CB1486">
        <w:rPr>
          <w:rFonts w:ascii="Lato" w:hAnsi="Lato"/>
          <w:b w:val="0"/>
          <w:bCs w:val="0"/>
          <w:i w:val="0"/>
          <w:iCs w:val="0"/>
          <w:sz w:val="22"/>
        </w:rPr>
        <w:t xml:space="preserve">.  The attached check list was checked and the application is ready for approval under </w:t>
      </w:r>
      <w:r w:rsidRPr="00CB1486">
        <w:rPr>
          <w:rFonts w:ascii="Lato" w:hAnsi="Lato"/>
          <w:b w:val="0"/>
          <w:bCs w:val="0"/>
          <w:sz w:val="22"/>
        </w:rPr>
        <w:t>the Unit Trusts</w:t>
      </w:r>
      <w:r w:rsidRPr="00CB1486">
        <w:rPr>
          <w:rFonts w:ascii="Lato" w:hAnsi="Lato"/>
          <w:b w:val="0"/>
          <w:bCs w:val="0"/>
          <w:i w:val="0"/>
          <w:iCs w:val="0"/>
          <w:sz w:val="22"/>
        </w:rPr>
        <w:t xml:space="preserve"> </w:t>
      </w:r>
      <w:r w:rsidRPr="00CB1486">
        <w:rPr>
          <w:rFonts w:ascii="Lato" w:hAnsi="Lato"/>
          <w:b w:val="0"/>
          <w:bCs w:val="0"/>
          <w:sz w:val="22"/>
        </w:rPr>
        <w:t xml:space="preserve">Act, 1990, the Companies Act, 1990, Part XIII, </w:t>
      </w:r>
      <w:r w:rsidR="00B15AD8" w:rsidRPr="00CB1486">
        <w:rPr>
          <w:rFonts w:ascii="Lato" w:hAnsi="Lato"/>
          <w:b w:val="0"/>
          <w:bCs w:val="0"/>
          <w:sz w:val="22"/>
        </w:rPr>
        <w:t>the Irish Collective Asset-management Vehicles Act</w:t>
      </w:r>
      <w:r w:rsidR="00F83CBA">
        <w:rPr>
          <w:rFonts w:ascii="Lato" w:hAnsi="Lato"/>
          <w:b w:val="0"/>
          <w:bCs w:val="0"/>
          <w:sz w:val="22"/>
        </w:rPr>
        <w:t>s</w:t>
      </w:r>
      <w:r w:rsidR="00B15AD8" w:rsidRPr="00CB1486">
        <w:rPr>
          <w:rFonts w:ascii="Lato" w:hAnsi="Lato"/>
          <w:b w:val="0"/>
          <w:bCs w:val="0"/>
          <w:sz w:val="22"/>
        </w:rPr>
        <w:t xml:space="preserve"> 2015</w:t>
      </w:r>
      <w:r w:rsidR="00F83CBA">
        <w:rPr>
          <w:rFonts w:ascii="Lato" w:hAnsi="Lato"/>
          <w:b w:val="0"/>
          <w:bCs w:val="0"/>
          <w:sz w:val="22"/>
        </w:rPr>
        <w:t xml:space="preserve"> and 2020</w:t>
      </w:r>
      <w:r w:rsidR="00B15AD8" w:rsidRPr="00CB1486">
        <w:rPr>
          <w:rFonts w:ascii="Lato" w:hAnsi="Lato"/>
          <w:b w:val="0"/>
          <w:bCs w:val="0"/>
          <w:sz w:val="22"/>
        </w:rPr>
        <w:t xml:space="preserve">, </w:t>
      </w:r>
      <w:r w:rsidRPr="00CB1486">
        <w:rPr>
          <w:rFonts w:ascii="Lato" w:hAnsi="Lato"/>
          <w:b w:val="0"/>
          <w:bCs w:val="0"/>
          <w:sz w:val="22"/>
        </w:rPr>
        <w:t>the Investment Limited Partnerships Act</w:t>
      </w:r>
      <w:r w:rsidR="00F83CBA">
        <w:rPr>
          <w:rFonts w:ascii="Lato" w:hAnsi="Lato"/>
          <w:b w:val="0"/>
          <w:bCs w:val="0"/>
          <w:sz w:val="22"/>
        </w:rPr>
        <w:t>s</w:t>
      </w:r>
      <w:r w:rsidRPr="00CB1486">
        <w:rPr>
          <w:rFonts w:ascii="Lato" w:hAnsi="Lato"/>
          <w:b w:val="0"/>
          <w:bCs w:val="0"/>
          <w:sz w:val="22"/>
        </w:rPr>
        <w:t xml:space="preserve"> 1994</w:t>
      </w:r>
      <w:r w:rsidR="00F83CBA">
        <w:rPr>
          <w:rFonts w:ascii="Lato" w:hAnsi="Lato"/>
          <w:b w:val="0"/>
          <w:bCs w:val="0"/>
          <w:sz w:val="22"/>
        </w:rPr>
        <w:t xml:space="preserve"> and 2020,</w:t>
      </w:r>
      <w:r w:rsidRPr="00CB1486">
        <w:rPr>
          <w:rFonts w:ascii="Lato" w:hAnsi="Lato"/>
          <w:b w:val="0"/>
          <w:bCs w:val="0"/>
          <w:sz w:val="22"/>
        </w:rPr>
        <w:t xml:space="preserve"> or the Investment Funds, Companies and Miscellaneous Provisions Act</w:t>
      </w:r>
      <w:r w:rsidR="00F83CBA">
        <w:rPr>
          <w:rFonts w:ascii="Lato" w:hAnsi="Lato"/>
          <w:b w:val="0"/>
          <w:bCs w:val="0"/>
          <w:sz w:val="22"/>
        </w:rPr>
        <w:t>s</w:t>
      </w:r>
      <w:r w:rsidRPr="00CB1486">
        <w:rPr>
          <w:rFonts w:ascii="Lato" w:hAnsi="Lato"/>
          <w:b w:val="0"/>
          <w:bCs w:val="0"/>
          <w:sz w:val="22"/>
        </w:rPr>
        <w:t xml:space="preserve"> 2005</w:t>
      </w:r>
      <w:r w:rsidR="00F83CBA">
        <w:rPr>
          <w:rFonts w:ascii="Lato" w:hAnsi="Lato"/>
          <w:b w:val="0"/>
          <w:bCs w:val="0"/>
          <w:sz w:val="22"/>
        </w:rPr>
        <w:t xml:space="preserve"> and 2020</w:t>
      </w:r>
      <w:r w:rsidRPr="00CB1486">
        <w:rPr>
          <w:rFonts w:ascii="Lato" w:hAnsi="Lato"/>
          <w:b w:val="0"/>
          <w:bCs w:val="0"/>
          <w:i w:val="0"/>
          <w:iCs w:val="0"/>
          <w:sz w:val="22"/>
        </w:rPr>
        <w:t xml:space="preserve"> </w:t>
      </w:r>
      <w:r w:rsidRPr="00CB1486">
        <w:rPr>
          <w:rFonts w:ascii="Lato" w:hAnsi="Lato"/>
          <w:i w:val="0"/>
          <w:iCs w:val="0"/>
          <w:sz w:val="22"/>
        </w:rPr>
        <w:t xml:space="preserve">(delete as applicable)  </w:t>
      </w:r>
    </w:p>
    <w:p w:rsidR="00331170" w:rsidRPr="00CB1486" w:rsidRDefault="00331170">
      <w:pPr>
        <w:spacing w:line="240" w:lineRule="auto"/>
        <w:ind w:right="-49"/>
        <w:jc w:val="both"/>
        <w:rPr>
          <w:rFonts w:ascii="Lato" w:hAnsi="Lato"/>
        </w:rPr>
      </w:pPr>
    </w:p>
    <w:p w:rsidR="00331170" w:rsidRPr="00CB1486" w:rsidRDefault="00331170">
      <w:pPr>
        <w:spacing w:line="240" w:lineRule="auto"/>
        <w:ind w:right="-49"/>
        <w:jc w:val="both"/>
        <w:rPr>
          <w:rFonts w:ascii="Lato" w:hAnsi="Lato"/>
          <w:b/>
          <w:bCs/>
        </w:rPr>
      </w:pPr>
      <w:r w:rsidRPr="00CB1486">
        <w:rPr>
          <w:rFonts w:ascii="Lato" w:hAnsi="Lato"/>
          <w:b/>
          <w:bCs/>
        </w:rPr>
        <w:t>Signature:</w:t>
      </w:r>
      <w:r w:rsidRPr="00CB1486">
        <w:rPr>
          <w:rFonts w:ascii="Lato" w:hAnsi="Lato"/>
          <w:b/>
          <w:bCs/>
        </w:rPr>
        <w:tab/>
      </w:r>
      <w:r w:rsidRPr="00CB1486">
        <w:rPr>
          <w:rFonts w:ascii="Lato" w:hAnsi="Lato"/>
          <w:b/>
          <w:bCs/>
        </w:rPr>
        <w:tab/>
      </w:r>
      <w:r w:rsidRPr="00CB1486">
        <w:rPr>
          <w:rFonts w:ascii="Lato" w:hAnsi="Lato"/>
          <w:b/>
          <w:bCs/>
        </w:rPr>
        <w:tab/>
      </w:r>
      <w:r w:rsidRPr="00CB1486">
        <w:rPr>
          <w:rFonts w:ascii="Lato" w:hAnsi="Lato"/>
          <w:b/>
          <w:bCs/>
        </w:rPr>
        <w:tab/>
      </w:r>
      <w:r w:rsidRPr="00CB1486">
        <w:rPr>
          <w:rFonts w:ascii="Lato" w:hAnsi="Lato"/>
          <w:b/>
          <w:bCs/>
        </w:rPr>
        <w:tab/>
      </w:r>
      <w:r w:rsidRPr="00CB1486">
        <w:rPr>
          <w:rFonts w:ascii="Lato" w:hAnsi="Lato"/>
          <w:b/>
          <w:bCs/>
        </w:rPr>
        <w:tab/>
      </w:r>
      <w:r w:rsidRPr="00CB1486">
        <w:rPr>
          <w:rFonts w:ascii="Lato" w:hAnsi="Lato"/>
          <w:b/>
          <w:bCs/>
        </w:rPr>
        <w:tab/>
      </w:r>
      <w:r w:rsidRPr="00CB1486">
        <w:rPr>
          <w:rFonts w:ascii="Lato" w:hAnsi="Lato"/>
          <w:b/>
          <w:bCs/>
        </w:rPr>
        <w:tab/>
      </w:r>
      <w:r w:rsidRPr="00CB1486">
        <w:rPr>
          <w:rFonts w:ascii="Lato" w:hAnsi="Lato"/>
          <w:b/>
          <w:bCs/>
        </w:rPr>
        <w:tab/>
        <w:t>Date:</w:t>
      </w:r>
    </w:p>
    <w:p w:rsidR="00331170" w:rsidRPr="00CB1486" w:rsidRDefault="00331170">
      <w:pPr>
        <w:spacing w:line="240" w:lineRule="auto"/>
        <w:ind w:right="-49"/>
        <w:jc w:val="both"/>
        <w:rPr>
          <w:rFonts w:ascii="Lato" w:hAnsi="Lato"/>
          <w:b/>
          <w:bCs/>
        </w:rPr>
      </w:pPr>
    </w:p>
    <w:p w:rsidR="00331170" w:rsidRPr="00CB1486" w:rsidRDefault="00331170">
      <w:pPr>
        <w:spacing w:line="240" w:lineRule="auto"/>
        <w:ind w:right="-49"/>
        <w:jc w:val="both"/>
        <w:rPr>
          <w:rFonts w:ascii="Lato" w:hAnsi="Lato"/>
        </w:rPr>
      </w:pPr>
      <w:r w:rsidRPr="00CB1486">
        <w:rPr>
          <w:rFonts w:ascii="Lato" w:hAnsi="Lato"/>
        </w:rPr>
        <w:t>_________________________________________________________________________________</w:t>
      </w:r>
    </w:p>
    <w:p w:rsidR="00331170" w:rsidRPr="00CB1486" w:rsidRDefault="00331170">
      <w:pPr>
        <w:spacing w:line="240" w:lineRule="auto"/>
        <w:ind w:right="-49"/>
        <w:jc w:val="both"/>
        <w:rPr>
          <w:rFonts w:ascii="Lato" w:hAnsi="Lato"/>
          <w:b/>
          <w:bCs/>
        </w:rPr>
      </w:pPr>
      <w:r w:rsidRPr="00CB1486">
        <w:rPr>
          <w:rFonts w:ascii="Lato" w:hAnsi="Lato"/>
        </w:rPr>
        <w:t xml:space="preserve">is (are) recommended for approval as a sub-fund(s)s of a </w:t>
      </w:r>
      <w:r w:rsidR="00760313" w:rsidRPr="00CB1486">
        <w:rPr>
          <w:rFonts w:ascii="Lato" w:hAnsi="Lato"/>
        </w:rPr>
        <w:t>Retail Investor AIF</w:t>
      </w:r>
      <w:r w:rsidRPr="00CB1486">
        <w:rPr>
          <w:rFonts w:ascii="Lato" w:hAnsi="Lato"/>
        </w:rPr>
        <w:t xml:space="preserve"> under </w:t>
      </w:r>
      <w:r w:rsidRPr="00CB1486">
        <w:rPr>
          <w:rFonts w:ascii="Lato" w:hAnsi="Lato"/>
          <w:i/>
          <w:iCs/>
        </w:rPr>
        <w:t>the Unit Trusts Act, 1990, the Companies Act,</w:t>
      </w:r>
      <w:r w:rsidRPr="00CB1486">
        <w:rPr>
          <w:rFonts w:ascii="Lato" w:hAnsi="Lato"/>
        </w:rPr>
        <w:t xml:space="preserve"> </w:t>
      </w:r>
      <w:r w:rsidRPr="00CB1486">
        <w:rPr>
          <w:rFonts w:ascii="Lato" w:hAnsi="Lato"/>
          <w:i/>
          <w:iCs/>
        </w:rPr>
        <w:t>1990, Part XIII,</w:t>
      </w:r>
      <w:r w:rsidR="00B15AD8" w:rsidRPr="00CB1486">
        <w:rPr>
          <w:rFonts w:ascii="Lato" w:hAnsi="Lato"/>
          <w:i/>
          <w:iCs/>
        </w:rPr>
        <w:t xml:space="preserve"> the Irish Collective Asset-management Vehicles Act</w:t>
      </w:r>
      <w:r w:rsidR="00F83CBA">
        <w:rPr>
          <w:rFonts w:ascii="Lato" w:hAnsi="Lato"/>
          <w:i/>
          <w:iCs/>
        </w:rPr>
        <w:t>s</w:t>
      </w:r>
      <w:r w:rsidR="00B15AD8" w:rsidRPr="00CB1486">
        <w:rPr>
          <w:rFonts w:ascii="Lato" w:hAnsi="Lato"/>
          <w:i/>
          <w:iCs/>
        </w:rPr>
        <w:t xml:space="preserve"> 2015</w:t>
      </w:r>
      <w:r w:rsidR="00F83CBA">
        <w:rPr>
          <w:rFonts w:ascii="Lato" w:hAnsi="Lato"/>
          <w:i/>
          <w:iCs/>
        </w:rPr>
        <w:t xml:space="preserve"> and 2020</w:t>
      </w:r>
      <w:r w:rsidR="00B15AD8" w:rsidRPr="00CB1486">
        <w:rPr>
          <w:rFonts w:ascii="Lato" w:hAnsi="Lato"/>
          <w:i/>
          <w:iCs/>
        </w:rPr>
        <w:t xml:space="preserve">, </w:t>
      </w:r>
      <w:r w:rsidRPr="00CB1486">
        <w:rPr>
          <w:rFonts w:ascii="Lato" w:hAnsi="Lato"/>
          <w:i/>
          <w:iCs/>
        </w:rPr>
        <w:t xml:space="preserve"> the Investment Limited Partnerships Act</w:t>
      </w:r>
      <w:r w:rsidR="00F83CBA">
        <w:rPr>
          <w:rFonts w:ascii="Lato" w:hAnsi="Lato"/>
          <w:i/>
          <w:iCs/>
        </w:rPr>
        <w:t>s</w:t>
      </w:r>
      <w:r w:rsidRPr="00CB1486">
        <w:rPr>
          <w:rFonts w:ascii="Lato" w:hAnsi="Lato"/>
          <w:i/>
          <w:iCs/>
        </w:rPr>
        <w:t xml:space="preserve"> 1994</w:t>
      </w:r>
      <w:r w:rsidR="00F83CBA">
        <w:rPr>
          <w:rFonts w:ascii="Lato" w:hAnsi="Lato"/>
          <w:i/>
          <w:iCs/>
        </w:rPr>
        <w:t xml:space="preserve"> and 2020</w:t>
      </w:r>
      <w:r w:rsidRPr="00CB1486">
        <w:rPr>
          <w:rFonts w:ascii="Lato" w:hAnsi="Lato"/>
          <w:b/>
          <w:bCs/>
        </w:rPr>
        <w:t xml:space="preserve"> </w:t>
      </w:r>
      <w:r w:rsidRPr="00CB1486">
        <w:rPr>
          <w:rFonts w:ascii="Lato" w:hAnsi="Lato"/>
          <w:i/>
          <w:iCs/>
        </w:rPr>
        <w:t>or the Investment Funds, Companies and Miscellaneous Provisions Act</w:t>
      </w:r>
      <w:r w:rsidR="00F83CBA">
        <w:rPr>
          <w:rFonts w:ascii="Lato" w:hAnsi="Lato"/>
          <w:i/>
          <w:iCs/>
        </w:rPr>
        <w:t>s</w:t>
      </w:r>
      <w:r w:rsidRPr="00CB1486">
        <w:rPr>
          <w:rFonts w:ascii="Lato" w:hAnsi="Lato"/>
          <w:i/>
          <w:iCs/>
        </w:rPr>
        <w:t xml:space="preserve"> 2005</w:t>
      </w:r>
      <w:r w:rsidR="00F83CBA">
        <w:rPr>
          <w:rFonts w:ascii="Lato" w:hAnsi="Lato"/>
          <w:i/>
          <w:iCs/>
        </w:rPr>
        <w:t xml:space="preserve"> and 2020</w:t>
      </w:r>
      <w:r w:rsidRPr="00CB1486">
        <w:rPr>
          <w:rFonts w:ascii="Lato" w:hAnsi="Lato"/>
        </w:rPr>
        <w:t xml:space="preserve"> </w:t>
      </w:r>
      <w:r w:rsidRPr="00CB1486">
        <w:rPr>
          <w:rFonts w:ascii="Lato" w:hAnsi="Lato"/>
          <w:b/>
          <w:bCs/>
        </w:rPr>
        <w:t>(delete as applicable)</w:t>
      </w:r>
    </w:p>
    <w:p w:rsidR="00331170" w:rsidRPr="00CB1486" w:rsidRDefault="00331170">
      <w:pPr>
        <w:spacing w:line="240" w:lineRule="auto"/>
        <w:ind w:right="-49"/>
        <w:jc w:val="both"/>
        <w:rPr>
          <w:rFonts w:ascii="Lato" w:hAnsi="Lato"/>
        </w:rPr>
      </w:pPr>
    </w:p>
    <w:p w:rsidR="00331170" w:rsidRPr="00CB1486" w:rsidRDefault="00331170">
      <w:pPr>
        <w:spacing w:line="240" w:lineRule="auto"/>
        <w:ind w:right="-49"/>
        <w:jc w:val="both"/>
        <w:rPr>
          <w:rFonts w:ascii="Lato" w:hAnsi="Lato"/>
          <w:b/>
          <w:bCs/>
        </w:rPr>
      </w:pPr>
      <w:r w:rsidRPr="00CB1486">
        <w:rPr>
          <w:rFonts w:ascii="Lato" w:hAnsi="Lato"/>
          <w:b/>
          <w:bCs/>
        </w:rPr>
        <w:t>Signature:</w:t>
      </w:r>
      <w:r w:rsidRPr="00CB1486">
        <w:rPr>
          <w:rFonts w:ascii="Lato" w:hAnsi="Lato"/>
          <w:b/>
          <w:bCs/>
        </w:rPr>
        <w:tab/>
      </w:r>
      <w:r w:rsidRPr="00CB1486">
        <w:rPr>
          <w:rFonts w:ascii="Lato" w:hAnsi="Lato"/>
          <w:b/>
          <w:bCs/>
        </w:rPr>
        <w:tab/>
      </w:r>
      <w:r w:rsidRPr="00CB1486">
        <w:rPr>
          <w:rFonts w:ascii="Lato" w:hAnsi="Lato"/>
          <w:b/>
          <w:bCs/>
        </w:rPr>
        <w:tab/>
      </w:r>
      <w:r w:rsidRPr="00CB1486">
        <w:rPr>
          <w:rFonts w:ascii="Lato" w:hAnsi="Lato"/>
          <w:b/>
          <w:bCs/>
        </w:rPr>
        <w:tab/>
      </w:r>
      <w:r w:rsidRPr="00CB1486">
        <w:rPr>
          <w:rFonts w:ascii="Lato" w:hAnsi="Lato"/>
          <w:b/>
          <w:bCs/>
        </w:rPr>
        <w:tab/>
      </w:r>
      <w:r w:rsidRPr="00CB1486">
        <w:rPr>
          <w:rFonts w:ascii="Lato" w:hAnsi="Lato"/>
          <w:b/>
          <w:bCs/>
        </w:rPr>
        <w:tab/>
      </w:r>
      <w:r w:rsidRPr="00CB1486">
        <w:rPr>
          <w:rFonts w:ascii="Lato" w:hAnsi="Lato"/>
          <w:b/>
          <w:bCs/>
        </w:rPr>
        <w:tab/>
      </w:r>
      <w:r w:rsidRPr="00CB1486">
        <w:rPr>
          <w:rFonts w:ascii="Lato" w:hAnsi="Lato"/>
          <w:b/>
          <w:bCs/>
        </w:rPr>
        <w:tab/>
      </w:r>
      <w:r w:rsidRPr="00CB1486">
        <w:rPr>
          <w:rFonts w:ascii="Lato" w:hAnsi="Lato"/>
          <w:b/>
          <w:bCs/>
        </w:rPr>
        <w:tab/>
        <w:t>Date:</w:t>
      </w:r>
    </w:p>
    <w:p w:rsidR="00331170" w:rsidRPr="00CB1486" w:rsidRDefault="00331170">
      <w:pPr>
        <w:spacing w:line="240" w:lineRule="auto"/>
        <w:ind w:right="-49"/>
        <w:jc w:val="both"/>
        <w:rPr>
          <w:rFonts w:ascii="Lato" w:hAnsi="Lato"/>
          <w:b/>
          <w:bCs/>
        </w:rPr>
      </w:pPr>
    </w:p>
    <w:p w:rsidR="00331170" w:rsidRPr="00CB1486" w:rsidRDefault="00331170">
      <w:pPr>
        <w:spacing w:line="240" w:lineRule="auto"/>
        <w:ind w:right="-49"/>
        <w:jc w:val="both"/>
        <w:rPr>
          <w:rFonts w:ascii="Lato" w:hAnsi="Lato"/>
          <w:b/>
          <w:bCs/>
        </w:rPr>
      </w:pPr>
      <w:r w:rsidRPr="00CB1486">
        <w:rPr>
          <w:rFonts w:ascii="Lato" w:hAnsi="Lato"/>
          <w:b/>
          <w:bCs/>
        </w:rPr>
        <w:t>__________________________________________________________________________________</w:t>
      </w:r>
    </w:p>
    <w:p w:rsidR="00331170" w:rsidRPr="00CB1486" w:rsidRDefault="00331170">
      <w:pPr>
        <w:spacing w:line="240" w:lineRule="auto"/>
        <w:ind w:right="-49"/>
        <w:jc w:val="both"/>
        <w:rPr>
          <w:rFonts w:ascii="Lato" w:hAnsi="Lato"/>
          <w:b/>
          <w:bCs/>
        </w:rPr>
      </w:pPr>
      <w:r w:rsidRPr="00CB1486">
        <w:rPr>
          <w:rFonts w:ascii="Lato" w:hAnsi="Lato"/>
        </w:rPr>
        <w:t xml:space="preserve">is (are) approved as a sub-fund(s) of a </w:t>
      </w:r>
      <w:r w:rsidR="00760313" w:rsidRPr="00CB1486">
        <w:rPr>
          <w:rFonts w:ascii="Lato" w:hAnsi="Lato"/>
        </w:rPr>
        <w:t>Retail Investor AIF</w:t>
      </w:r>
      <w:r w:rsidRPr="00CB1486">
        <w:rPr>
          <w:rFonts w:ascii="Lato" w:hAnsi="Lato"/>
        </w:rPr>
        <w:t xml:space="preserve"> under </w:t>
      </w:r>
      <w:r w:rsidRPr="00CB1486">
        <w:rPr>
          <w:rFonts w:ascii="Lato" w:hAnsi="Lato"/>
          <w:i/>
          <w:iCs/>
        </w:rPr>
        <w:t>the Unit Trusts Act, 1990, the Companies Act,</w:t>
      </w:r>
      <w:r w:rsidRPr="00CB1486">
        <w:rPr>
          <w:rFonts w:ascii="Lato" w:hAnsi="Lato"/>
        </w:rPr>
        <w:t xml:space="preserve"> </w:t>
      </w:r>
      <w:r w:rsidRPr="00CB1486">
        <w:rPr>
          <w:rFonts w:ascii="Lato" w:hAnsi="Lato"/>
          <w:i/>
          <w:iCs/>
        </w:rPr>
        <w:t xml:space="preserve">1990, Part XIII, </w:t>
      </w:r>
      <w:r w:rsidR="00B15AD8" w:rsidRPr="00CB1486">
        <w:rPr>
          <w:rFonts w:ascii="Lato" w:hAnsi="Lato"/>
          <w:i/>
          <w:iCs/>
        </w:rPr>
        <w:t>the Irish</w:t>
      </w:r>
      <w:r w:rsidR="00F6489C" w:rsidRPr="00CB1486">
        <w:rPr>
          <w:rFonts w:ascii="Lato" w:hAnsi="Lato"/>
          <w:i/>
          <w:iCs/>
        </w:rPr>
        <w:t xml:space="preserve"> Collective</w:t>
      </w:r>
      <w:r w:rsidR="00B15AD8" w:rsidRPr="00CB1486">
        <w:rPr>
          <w:rFonts w:ascii="Lato" w:hAnsi="Lato"/>
          <w:i/>
          <w:iCs/>
        </w:rPr>
        <w:t xml:space="preserve"> Asset-management Vehicles Act</w:t>
      </w:r>
      <w:r w:rsidR="00F83CBA">
        <w:rPr>
          <w:rFonts w:ascii="Lato" w:hAnsi="Lato"/>
          <w:i/>
          <w:iCs/>
        </w:rPr>
        <w:t>s</w:t>
      </w:r>
      <w:r w:rsidR="00B15AD8" w:rsidRPr="00CB1486">
        <w:rPr>
          <w:rFonts w:ascii="Lato" w:hAnsi="Lato"/>
          <w:i/>
          <w:iCs/>
        </w:rPr>
        <w:t xml:space="preserve"> 2015</w:t>
      </w:r>
      <w:r w:rsidR="00F83CBA">
        <w:rPr>
          <w:rFonts w:ascii="Lato" w:hAnsi="Lato"/>
          <w:i/>
          <w:iCs/>
        </w:rPr>
        <w:t xml:space="preserve"> and 2020</w:t>
      </w:r>
      <w:r w:rsidR="00B15AD8" w:rsidRPr="00CB1486">
        <w:rPr>
          <w:rFonts w:ascii="Lato" w:hAnsi="Lato"/>
          <w:i/>
          <w:iCs/>
        </w:rPr>
        <w:t xml:space="preserve">, </w:t>
      </w:r>
      <w:r w:rsidRPr="00CB1486">
        <w:rPr>
          <w:rFonts w:ascii="Lato" w:hAnsi="Lato"/>
          <w:i/>
          <w:iCs/>
        </w:rPr>
        <w:t xml:space="preserve"> the Investment Limited Partnerships Act</w:t>
      </w:r>
      <w:r w:rsidR="00F83CBA">
        <w:rPr>
          <w:rFonts w:ascii="Lato" w:hAnsi="Lato"/>
          <w:i/>
          <w:iCs/>
        </w:rPr>
        <w:t>s</w:t>
      </w:r>
      <w:r w:rsidRPr="00CB1486">
        <w:rPr>
          <w:rFonts w:ascii="Lato" w:hAnsi="Lato"/>
          <w:i/>
          <w:iCs/>
        </w:rPr>
        <w:t xml:space="preserve"> 1994</w:t>
      </w:r>
      <w:r w:rsidR="00F83CBA">
        <w:rPr>
          <w:rFonts w:ascii="Lato" w:hAnsi="Lato"/>
          <w:i/>
          <w:iCs/>
        </w:rPr>
        <w:t xml:space="preserve"> and 2020</w:t>
      </w:r>
      <w:r w:rsidRPr="00CB1486">
        <w:rPr>
          <w:rFonts w:ascii="Lato" w:hAnsi="Lato"/>
        </w:rPr>
        <w:t xml:space="preserve"> </w:t>
      </w:r>
      <w:r w:rsidRPr="00CB1486">
        <w:rPr>
          <w:rFonts w:ascii="Lato" w:hAnsi="Lato"/>
          <w:i/>
          <w:iCs/>
        </w:rPr>
        <w:t>or the Investment Funds, Companies and Miscellaneous Provisions Act</w:t>
      </w:r>
      <w:r w:rsidR="00F83CBA">
        <w:rPr>
          <w:rFonts w:ascii="Lato" w:hAnsi="Lato"/>
          <w:i/>
          <w:iCs/>
        </w:rPr>
        <w:t>s</w:t>
      </w:r>
      <w:r w:rsidRPr="00CB1486">
        <w:rPr>
          <w:rFonts w:ascii="Lato" w:hAnsi="Lato"/>
          <w:i/>
          <w:iCs/>
        </w:rPr>
        <w:t xml:space="preserve"> 2005</w:t>
      </w:r>
      <w:r w:rsidR="00F83CBA">
        <w:rPr>
          <w:rFonts w:ascii="Lato" w:hAnsi="Lato"/>
          <w:i/>
          <w:iCs/>
        </w:rPr>
        <w:t xml:space="preserve"> and 2020</w:t>
      </w:r>
      <w:r w:rsidRPr="00CB1486">
        <w:rPr>
          <w:rFonts w:ascii="Lato" w:hAnsi="Lato"/>
          <w:i/>
          <w:iCs/>
        </w:rPr>
        <w:t xml:space="preserve"> </w:t>
      </w:r>
      <w:r w:rsidRPr="00CB1486">
        <w:rPr>
          <w:rFonts w:ascii="Lato" w:hAnsi="Lato"/>
          <w:b/>
          <w:bCs/>
        </w:rPr>
        <w:t>(delete as applicable)</w:t>
      </w:r>
    </w:p>
    <w:p w:rsidR="00331170" w:rsidRPr="00CB1486" w:rsidRDefault="00331170">
      <w:pPr>
        <w:spacing w:line="240" w:lineRule="auto"/>
        <w:ind w:right="-49"/>
        <w:jc w:val="both"/>
        <w:rPr>
          <w:rFonts w:ascii="Lato" w:hAnsi="Lato"/>
        </w:rPr>
      </w:pPr>
    </w:p>
    <w:p w:rsidR="00331170" w:rsidRPr="00CB1486" w:rsidRDefault="00331170">
      <w:pPr>
        <w:spacing w:line="240" w:lineRule="auto"/>
        <w:ind w:right="-49"/>
        <w:jc w:val="both"/>
        <w:rPr>
          <w:rFonts w:ascii="Lato" w:hAnsi="Lato"/>
        </w:rPr>
      </w:pPr>
    </w:p>
    <w:p w:rsidR="00331170" w:rsidRPr="00CB1486" w:rsidRDefault="00331170">
      <w:pPr>
        <w:spacing w:line="240" w:lineRule="auto"/>
        <w:ind w:right="-49"/>
        <w:jc w:val="both"/>
        <w:rPr>
          <w:rFonts w:ascii="Lato" w:hAnsi="Lato"/>
          <w:b/>
          <w:bCs/>
        </w:rPr>
      </w:pPr>
      <w:r w:rsidRPr="00CB1486">
        <w:rPr>
          <w:rFonts w:ascii="Lato" w:hAnsi="Lato"/>
          <w:b/>
          <w:bCs/>
        </w:rPr>
        <w:t>Signature:</w:t>
      </w:r>
      <w:r w:rsidRPr="00CB1486">
        <w:rPr>
          <w:rFonts w:ascii="Lato" w:hAnsi="Lato"/>
          <w:b/>
          <w:bCs/>
        </w:rPr>
        <w:tab/>
      </w:r>
      <w:r w:rsidRPr="00CB1486">
        <w:rPr>
          <w:rFonts w:ascii="Lato" w:hAnsi="Lato"/>
          <w:b/>
          <w:bCs/>
        </w:rPr>
        <w:tab/>
      </w:r>
      <w:r w:rsidRPr="00CB1486">
        <w:rPr>
          <w:rFonts w:ascii="Lato" w:hAnsi="Lato"/>
          <w:b/>
          <w:bCs/>
        </w:rPr>
        <w:tab/>
      </w:r>
      <w:r w:rsidRPr="00CB1486">
        <w:rPr>
          <w:rFonts w:ascii="Lato" w:hAnsi="Lato"/>
          <w:b/>
          <w:bCs/>
        </w:rPr>
        <w:tab/>
      </w:r>
      <w:r w:rsidRPr="00CB1486">
        <w:rPr>
          <w:rFonts w:ascii="Lato" w:hAnsi="Lato"/>
          <w:b/>
          <w:bCs/>
        </w:rPr>
        <w:tab/>
      </w:r>
      <w:r w:rsidRPr="00CB1486">
        <w:rPr>
          <w:rFonts w:ascii="Lato" w:hAnsi="Lato"/>
          <w:b/>
          <w:bCs/>
        </w:rPr>
        <w:tab/>
      </w:r>
      <w:r w:rsidRPr="00CB1486">
        <w:rPr>
          <w:rFonts w:ascii="Lato" w:hAnsi="Lato"/>
          <w:b/>
          <w:bCs/>
        </w:rPr>
        <w:tab/>
      </w:r>
      <w:r w:rsidRPr="00CB1486">
        <w:rPr>
          <w:rFonts w:ascii="Lato" w:hAnsi="Lato"/>
          <w:b/>
          <w:bCs/>
        </w:rPr>
        <w:tab/>
      </w:r>
      <w:r w:rsidRPr="00CB1486">
        <w:rPr>
          <w:rFonts w:ascii="Lato" w:hAnsi="Lato"/>
          <w:b/>
          <w:bCs/>
        </w:rPr>
        <w:tab/>
        <w:t>Date:</w:t>
      </w:r>
    </w:p>
    <w:p w:rsidR="00331170" w:rsidRPr="00CB1486" w:rsidRDefault="00331170">
      <w:pPr>
        <w:spacing w:line="240" w:lineRule="auto"/>
        <w:ind w:right="-49"/>
        <w:jc w:val="both"/>
        <w:rPr>
          <w:rFonts w:ascii="Lato" w:hAnsi="Lato"/>
          <w:b/>
          <w:bCs/>
        </w:rPr>
        <w:sectPr w:rsidR="00331170" w:rsidRPr="00CB1486">
          <w:headerReference w:type="default" r:id="rId15"/>
          <w:footerReference w:type="default" r:id="rId16"/>
          <w:pgSz w:w="11904" w:h="16834"/>
          <w:pgMar w:top="851" w:right="1131" w:bottom="1440" w:left="1276" w:header="142" w:footer="266" w:gutter="0"/>
          <w:pgNumType w:start="1"/>
          <w:cols w:space="708"/>
          <w:titlePg/>
        </w:sectPr>
      </w:pPr>
    </w:p>
    <w:p w:rsidR="00331170" w:rsidRPr="00CB1486" w:rsidRDefault="00331170">
      <w:pPr>
        <w:spacing w:line="240" w:lineRule="auto"/>
        <w:jc w:val="center"/>
        <w:rPr>
          <w:rFonts w:ascii="Lato" w:hAnsi="Lato"/>
          <w:b/>
          <w:bCs/>
        </w:rPr>
      </w:pPr>
      <w:r w:rsidRPr="00CB1486">
        <w:rPr>
          <w:rFonts w:ascii="Lato" w:hAnsi="Lato"/>
          <w:b/>
          <w:bCs/>
        </w:rPr>
        <w:t xml:space="preserve">SECTION </w:t>
      </w:r>
      <w:r w:rsidR="00AC20B1" w:rsidRPr="00CB1486">
        <w:rPr>
          <w:rFonts w:ascii="Lato" w:hAnsi="Lato"/>
          <w:b/>
          <w:bCs/>
        </w:rPr>
        <w:t>9</w:t>
      </w:r>
    </w:p>
    <w:p w:rsidR="00331170" w:rsidRPr="00CB1486" w:rsidRDefault="00331170">
      <w:pPr>
        <w:spacing w:line="240" w:lineRule="auto"/>
        <w:jc w:val="center"/>
        <w:rPr>
          <w:rFonts w:ascii="Lato" w:hAnsi="Lato"/>
          <w:b/>
          <w:bCs/>
        </w:rPr>
      </w:pPr>
      <w:r w:rsidRPr="00CB1486">
        <w:rPr>
          <w:rFonts w:ascii="Lato" w:hAnsi="Lato"/>
          <w:b/>
          <w:bCs/>
        </w:rPr>
        <w:t>NEW SUB-FUND(S)</w:t>
      </w:r>
    </w:p>
    <w:p w:rsidR="00331170" w:rsidRPr="00CB1486" w:rsidRDefault="006B0234">
      <w:pPr>
        <w:pStyle w:val="Heading7"/>
        <w:rPr>
          <w:rFonts w:ascii="Lato" w:hAnsi="Lato"/>
        </w:rPr>
      </w:pPr>
      <w:r w:rsidRPr="00CB1486">
        <w:rPr>
          <w:rFonts w:ascii="Lato" w:hAnsi="Lato"/>
        </w:rPr>
        <w:t>Retail Investor AIF</w:t>
      </w:r>
    </w:p>
    <w:p w:rsidR="00331170" w:rsidRPr="00CB1486" w:rsidRDefault="00331170">
      <w:pPr>
        <w:pStyle w:val="BodyText"/>
        <w:shd w:val="clear" w:color="auto" w:fill="C0C0C0"/>
        <w:spacing w:line="240" w:lineRule="auto"/>
        <w:ind w:left="-426" w:right="-284"/>
        <w:jc w:val="both"/>
        <w:rPr>
          <w:rFonts w:ascii="Lato" w:hAnsi="Lato"/>
          <w:sz w:val="22"/>
        </w:rPr>
      </w:pPr>
      <w:r w:rsidRPr="00CB1486">
        <w:rPr>
          <w:rFonts w:ascii="Lato" w:hAnsi="Lato"/>
          <w:sz w:val="22"/>
        </w:rPr>
        <w:t xml:space="preserve">Note:  </w:t>
      </w:r>
    </w:p>
    <w:p w:rsidR="00331170" w:rsidRPr="00CB1486" w:rsidRDefault="00331170" w:rsidP="00FD2EA2">
      <w:pPr>
        <w:pStyle w:val="BodyText"/>
        <w:shd w:val="clear" w:color="auto" w:fill="C0C0C0"/>
        <w:spacing w:line="240" w:lineRule="auto"/>
        <w:ind w:left="284" w:right="-284" w:hanging="284"/>
        <w:jc w:val="both"/>
        <w:rPr>
          <w:rFonts w:ascii="Lato" w:hAnsi="Lato"/>
          <w:sz w:val="22"/>
        </w:rPr>
      </w:pPr>
      <w:r w:rsidRPr="00CB1486">
        <w:rPr>
          <w:rFonts w:ascii="Lato" w:hAnsi="Lato"/>
          <w:sz w:val="22"/>
        </w:rPr>
        <w:t xml:space="preserve">This section must be completed for all sub-funds being launched by way of a prospectus supplement </w:t>
      </w:r>
      <w:r w:rsidRPr="00CB1486">
        <w:rPr>
          <w:rFonts w:ascii="Lato" w:hAnsi="Lato"/>
          <w:sz w:val="22"/>
          <w:u w:val="single"/>
        </w:rPr>
        <w:t>and</w:t>
      </w:r>
      <w:r w:rsidRPr="00CB1486">
        <w:rPr>
          <w:rFonts w:ascii="Lato" w:hAnsi="Lato"/>
          <w:sz w:val="22"/>
        </w:rPr>
        <w:t xml:space="preserve"> all sub-funds seeking approval subsequent to the authorisation of the </w:t>
      </w:r>
      <w:r w:rsidR="006B0234" w:rsidRPr="00CB1486">
        <w:rPr>
          <w:rFonts w:ascii="Lato" w:hAnsi="Lato"/>
          <w:sz w:val="22"/>
        </w:rPr>
        <w:t>Retail Investor AIF</w:t>
      </w:r>
    </w:p>
    <w:p w:rsidR="009A0567" w:rsidRPr="00CB1486" w:rsidRDefault="009A0567" w:rsidP="00FD2EA2">
      <w:pPr>
        <w:pStyle w:val="BodyText"/>
        <w:shd w:val="clear" w:color="auto" w:fill="C0C0C0"/>
        <w:spacing w:line="240" w:lineRule="auto"/>
        <w:ind w:left="-426" w:right="-284"/>
        <w:jc w:val="both"/>
        <w:rPr>
          <w:rFonts w:ascii="Lato" w:hAnsi="Lato"/>
          <w:sz w:val="22"/>
        </w:rPr>
      </w:pPr>
    </w:p>
    <w:p w:rsidR="009A0567" w:rsidRPr="00CB1486" w:rsidRDefault="009A0567" w:rsidP="00FD2EA2">
      <w:pPr>
        <w:pStyle w:val="BodyText"/>
        <w:shd w:val="clear" w:color="auto" w:fill="C0C0C0"/>
        <w:spacing w:line="240" w:lineRule="auto"/>
        <w:ind w:left="284" w:right="-284" w:hanging="284"/>
        <w:jc w:val="both"/>
        <w:rPr>
          <w:rFonts w:ascii="Lato" w:hAnsi="Lato"/>
          <w:sz w:val="22"/>
        </w:rPr>
      </w:pPr>
      <w:r w:rsidRPr="00CB1486">
        <w:rPr>
          <w:rFonts w:ascii="Lato" w:hAnsi="Lato"/>
          <w:sz w:val="22"/>
        </w:rPr>
        <w:t>Applicants are reminded of the provisions of Regulations 129 of the UCITS Regulations 2011/Section 29 of the Investment Limited Partnerships Act 1994</w:t>
      </w:r>
      <w:r w:rsidR="00A41638">
        <w:rPr>
          <w:rFonts w:ascii="Lato" w:hAnsi="Lato"/>
          <w:sz w:val="22"/>
        </w:rPr>
        <w:t xml:space="preserve"> and 2020</w:t>
      </w:r>
      <w:r w:rsidRPr="00CB1486">
        <w:rPr>
          <w:rFonts w:ascii="Lato" w:hAnsi="Lato"/>
          <w:sz w:val="22"/>
        </w:rPr>
        <w:t xml:space="preserve"> which allows the Central Bank to revoke authorisation issued to an alternative investment fund including in situations where the </w:t>
      </w:r>
      <w:r w:rsidR="0051506F" w:rsidRPr="00CB1486">
        <w:rPr>
          <w:rFonts w:ascii="Lato" w:hAnsi="Lato"/>
          <w:sz w:val="22"/>
        </w:rPr>
        <w:t xml:space="preserve">Central </w:t>
      </w:r>
      <w:r w:rsidRPr="00CB1486">
        <w:rPr>
          <w:rFonts w:ascii="Lato" w:hAnsi="Lato"/>
          <w:sz w:val="22"/>
        </w:rPr>
        <w:t>Bank has been furnished with false, inaccurate or misleading information.  Applicants are also advised that they should not omit information which is likely to be relevant to the Central Banks assessment of the application.  Issues arising within applications of this nature are likely to be relevant to any future assessment of individuals under the Fitness and Probity Standards.</w:t>
      </w:r>
    </w:p>
    <w:tbl>
      <w:tblPr>
        <w:tblW w:w="10773" w:type="dxa"/>
        <w:tblInd w:w="-567" w:type="dxa"/>
        <w:tblLook w:val="0000" w:firstRow="0" w:lastRow="0" w:firstColumn="0" w:lastColumn="0" w:noHBand="0" w:noVBand="0"/>
      </w:tblPr>
      <w:tblGrid>
        <w:gridCol w:w="877"/>
        <w:gridCol w:w="7760"/>
        <w:gridCol w:w="798"/>
        <w:gridCol w:w="541"/>
        <w:gridCol w:w="797"/>
      </w:tblGrid>
      <w:tr w:rsidR="00331170" w:rsidRPr="00CB1486">
        <w:trPr>
          <w:cantSplit/>
          <w:trHeight w:val="1087"/>
        </w:trPr>
        <w:tc>
          <w:tcPr>
            <w:tcW w:w="877" w:type="dxa"/>
          </w:tcPr>
          <w:p w:rsidR="00331170" w:rsidRPr="00CB1486" w:rsidRDefault="00331170">
            <w:pPr>
              <w:pStyle w:val="Heading1"/>
              <w:spacing w:before="0" w:after="0" w:line="240" w:lineRule="auto"/>
              <w:jc w:val="both"/>
              <w:rPr>
                <w:rFonts w:ascii="Lato" w:hAnsi="Lato"/>
                <w:b/>
                <w:bCs/>
                <w:color w:val="auto"/>
                <w:sz w:val="22"/>
              </w:rPr>
            </w:pPr>
          </w:p>
        </w:tc>
        <w:tc>
          <w:tcPr>
            <w:tcW w:w="7760" w:type="dxa"/>
          </w:tcPr>
          <w:p w:rsidR="00331170" w:rsidRPr="00CB1486" w:rsidRDefault="00331170">
            <w:pPr>
              <w:pStyle w:val="Heading1"/>
              <w:spacing w:before="0" w:after="0" w:line="240" w:lineRule="auto"/>
              <w:jc w:val="both"/>
              <w:rPr>
                <w:rFonts w:ascii="Lato" w:hAnsi="Lato"/>
                <w:b/>
                <w:bCs/>
                <w:noProof/>
                <w:color w:val="auto"/>
                <w:sz w:val="22"/>
                <w:lang w:val="en-US"/>
              </w:rPr>
            </w:pPr>
          </w:p>
        </w:tc>
        <w:tc>
          <w:tcPr>
            <w:tcW w:w="798" w:type="dxa"/>
            <w:tcBorders>
              <w:left w:val="nil"/>
            </w:tcBorders>
            <w:textDirection w:val="btLr"/>
          </w:tcPr>
          <w:p w:rsidR="00331170" w:rsidRPr="00CB1486" w:rsidRDefault="00331170">
            <w:pPr>
              <w:pStyle w:val="Heading1"/>
              <w:spacing w:before="0" w:after="0" w:line="240" w:lineRule="auto"/>
              <w:jc w:val="both"/>
              <w:rPr>
                <w:rFonts w:ascii="Lato" w:hAnsi="Lato"/>
                <w:b/>
                <w:bCs/>
                <w:color w:val="auto"/>
                <w:sz w:val="22"/>
              </w:rPr>
            </w:pPr>
            <w:r w:rsidRPr="00CB1486">
              <w:rPr>
                <w:rFonts w:ascii="Lato" w:hAnsi="Lato"/>
                <w:b/>
                <w:bCs/>
                <w:color w:val="auto"/>
                <w:sz w:val="22"/>
              </w:rPr>
              <w:t>Applicant</w:t>
            </w:r>
          </w:p>
        </w:tc>
        <w:tc>
          <w:tcPr>
            <w:tcW w:w="541" w:type="dxa"/>
            <w:tcBorders>
              <w:left w:val="nil"/>
            </w:tcBorders>
          </w:tcPr>
          <w:p w:rsidR="00331170" w:rsidRPr="00CB1486" w:rsidRDefault="00331170">
            <w:pPr>
              <w:pStyle w:val="Heading1"/>
              <w:spacing w:before="0" w:after="0" w:line="240" w:lineRule="auto"/>
              <w:jc w:val="both"/>
              <w:rPr>
                <w:rFonts w:ascii="Lato" w:hAnsi="Lato"/>
                <w:b/>
                <w:bCs/>
                <w:color w:val="auto"/>
                <w:sz w:val="22"/>
              </w:rPr>
            </w:pPr>
          </w:p>
        </w:tc>
        <w:tc>
          <w:tcPr>
            <w:tcW w:w="797" w:type="dxa"/>
            <w:textDirection w:val="btLr"/>
          </w:tcPr>
          <w:p w:rsidR="00331170" w:rsidRPr="00CB1486" w:rsidRDefault="00331170" w:rsidP="00EC747D">
            <w:pPr>
              <w:pStyle w:val="Heading1"/>
              <w:spacing w:before="0" w:after="0" w:line="240" w:lineRule="auto"/>
              <w:jc w:val="both"/>
              <w:rPr>
                <w:rFonts w:ascii="Lato" w:hAnsi="Lato"/>
                <w:b/>
                <w:bCs/>
                <w:color w:val="auto"/>
                <w:sz w:val="22"/>
              </w:rPr>
            </w:pPr>
          </w:p>
        </w:tc>
      </w:tr>
      <w:tr w:rsidR="00331170" w:rsidRPr="00CB1486">
        <w:tc>
          <w:tcPr>
            <w:tcW w:w="877" w:type="dxa"/>
            <w:tcBorders>
              <w:top w:val="single" w:sz="4" w:space="0" w:color="auto"/>
              <w:left w:val="single" w:sz="4" w:space="0" w:color="auto"/>
              <w:bottom w:val="single" w:sz="4" w:space="0" w:color="auto"/>
              <w:right w:val="single" w:sz="4" w:space="0" w:color="auto"/>
            </w:tcBorders>
          </w:tcPr>
          <w:p w:rsidR="00331170" w:rsidRPr="00CB1486" w:rsidRDefault="00AC20B1">
            <w:pPr>
              <w:pStyle w:val="Heading1"/>
              <w:spacing w:before="0" w:after="0" w:line="240" w:lineRule="auto"/>
              <w:jc w:val="both"/>
              <w:rPr>
                <w:rFonts w:ascii="Lato" w:hAnsi="Lato"/>
                <w:color w:val="auto"/>
                <w:sz w:val="22"/>
              </w:rPr>
            </w:pPr>
            <w:r w:rsidRPr="00CB1486">
              <w:rPr>
                <w:rFonts w:ascii="Lato" w:hAnsi="Lato"/>
                <w:color w:val="auto"/>
                <w:sz w:val="22"/>
              </w:rPr>
              <w:t>9.</w:t>
            </w:r>
            <w:r w:rsidR="00331170" w:rsidRPr="00CB1486">
              <w:rPr>
                <w:rFonts w:ascii="Lato" w:hAnsi="Lato"/>
                <w:color w:val="auto"/>
                <w:sz w:val="22"/>
              </w:rPr>
              <w:t>1</w:t>
            </w:r>
          </w:p>
        </w:tc>
        <w:tc>
          <w:tcPr>
            <w:tcW w:w="7760" w:type="dxa"/>
            <w:tcBorders>
              <w:top w:val="single" w:sz="4" w:space="0" w:color="auto"/>
              <w:left w:val="single" w:sz="4" w:space="0" w:color="auto"/>
              <w:bottom w:val="single" w:sz="4" w:space="0" w:color="auto"/>
              <w:right w:val="single" w:sz="4" w:space="0" w:color="auto"/>
            </w:tcBorders>
          </w:tcPr>
          <w:p w:rsidR="00331170" w:rsidRPr="00CB1486" w:rsidRDefault="00331170" w:rsidP="005A14ED">
            <w:pPr>
              <w:pStyle w:val="Heading1"/>
              <w:spacing w:before="0" w:after="0" w:line="240" w:lineRule="auto"/>
              <w:jc w:val="both"/>
              <w:rPr>
                <w:rFonts w:ascii="Lato" w:hAnsi="Lato"/>
                <w:color w:val="auto"/>
                <w:sz w:val="22"/>
              </w:rPr>
            </w:pPr>
            <w:r w:rsidRPr="00CB1486">
              <w:rPr>
                <w:rFonts w:ascii="Lato" w:hAnsi="Lato"/>
                <w:noProof/>
                <w:color w:val="auto"/>
                <w:sz w:val="22"/>
                <w:lang w:val="en-US"/>
              </w:rPr>
              <w:t xml:space="preserve">Information Regarding the </w:t>
            </w:r>
            <w:r w:rsidR="006B0234" w:rsidRPr="00CB1486">
              <w:rPr>
                <w:rFonts w:ascii="Lato" w:hAnsi="Lato"/>
                <w:noProof/>
                <w:color w:val="auto"/>
                <w:sz w:val="22"/>
                <w:lang w:val="en-US"/>
              </w:rPr>
              <w:t>Retail Investor AIF</w:t>
            </w:r>
          </w:p>
        </w:tc>
        <w:tc>
          <w:tcPr>
            <w:tcW w:w="798" w:type="dxa"/>
            <w:tcBorders>
              <w:lef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541" w:type="dxa"/>
            <w:tcBorders>
              <w:left w:val="nil"/>
            </w:tcBorders>
          </w:tcPr>
          <w:p w:rsidR="00331170" w:rsidRPr="00CB1486" w:rsidRDefault="00331170">
            <w:pPr>
              <w:pStyle w:val="Heading1"/>
              <w:spacing w:before="0" w:after="0" w:line="240" w:lineRule="auto"/>
              <w:jc w:val="both"/>
              <w:rPr>
                <w:rFonts w:ascii="Lato" w:hAnsi="Lato"/>
                <w:color w:val="auto"/>
                <w:sz w:val="22"/>
              </w:rPr>
            </w:pPr>
          </w:p>
        </w:tc>
        <w:tc>
          <w:tcPr>
            <w:tcW w:w="797" w:type="dxa"/>
          </w:tcPr>
          <w:p w:rsidR="00331170" w:rsidRPr="00CB1486" w:rsidRDefault="00331170">
            <w:pPr>
              <w:pStyle w:val="Heading1"/>
              <w:spacing w:before="0" w:after="0" w:line="240" w:lineRule="auto"/>
              <w:jc w:val="both"/>
              <w:rPr>
                <w:rFonts w:ascii="Lato" w:hAnsi="Lato"/>
                <w:color w:val="auto"/>
                <w:sz w:val="22"/>
              </w:rPr>
            </w:pPr>
          </w:p>
        </w:tc>
      </w:tr>
      <w:tr w:rsidR="00331170" w:rsidRPr="00CB1486" w:rsidTr="00CB1486">
        <w:tc>
          <w:tcPr>
            <w:tcW w:w="877" w:type="dxa"/>
          </w:tcPr>
          <w:p w:rsidR="00331170" w:rsidRPr="00CB1486" w:rsidRDefault="00331170">
            <w:pPr>
              <w:pStyle w:val="Heading1"/>
              <w:spacing w:before="0" w:after="0" w:line="240" w:lineRule="auto"/>
              <w:jc w:val="both"/>
              <w:rPr>
                <w:rFonts w:ascii="Lato" w:hAnsi="Lato"/>
                <w:color w:val="auto"/>
                <w:sz w:val="22"/>
              </w:rPr>
            </w:pPr>
          </w:p>
        </w:tc>
        <w:tc>
          <w:tcPr>
            <w:tcW w:w="7760" w:type="dxa"/>
          </w:tcPr>
          <w:p w:rsidR="00331170" w:rsidRPr="00CB1486" w:rsidRDefault="00331170">
            <w:pPr>
              <w:pStyle w:val="Heading1"/>
              <w:spacing w:before="0" w:after="0" w:line="240" w:lineRule="auto"/>
              <w:jc w:val="both"/>
              <w:rPr>
                <w:rFonts w:ascii="Lato" w:hAnsi="Lato"/>
                <w:noProof/>
                <w:color w:val="auto"/>
                <w:sz w:val="22"/>
                <w:lang w:val="en-US"/>
              </w:rPr>
            </w:pPr>
            <w:r w:rsidRPr="00CB1486">
              <w:rPr>
                <w:rFonts w:ascii="Lato" w:hAnsi="Lato"/>
                <w:noProof/>
                <w:color w:val="auto"/>
                <w:sz w:val="22"/>
                <w:lang w:val="en-US"/>
              </w:rPr>
              <w:t>State:</w:t>
            </w:r>
          </w:p>
        </w:tc>
        <w:tc>
          <w:tcPr>
            <w:tcW w:w="798" w:type="dxa"/>
            <w:tcBorders>
              <w:bottom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541" w:type="dxa"/>
            <w:tcBorders>
              <w:left w:val="nil"/>
            </w:tcBorders>
          </w:tcPr>
          <w:p w:rsidR="00331170" w:rsidRPr="00CB1486" w:rsidRDefault="00331170">
            <w:pPr>
              <w:pStyle w:val="Heading1"/>
              <w:spacing w:before="0" w:after="0" w:line="240" w:lineRule="auto"/>
              <w:jc w:val="both"/>
              <w:rPr>
                <w:rFonts w:ascii="Lato" w:hAnsi="Lato"/>
                <w:color w:val="auto"/>
                <w:sz w:val="22"/>
              </w:rPr>
            </w:pPr>
          </w:p>
        </w:tc>
        <w:tc>
          <w:tcPr>
            <w:tcW w:w="797" w:type="dxa"/>
          </w:tcPr>
          <w:p w:rsidR="00331170" w:rsidRPr="00CB1486" w:rsidRDefault="00331170">
            <w:pPr>
              <w:pStyle w:val="Heading1"/>
              <w:spacing w:before="0" w:after="0" w:line="240" w:lineRule="auto"/>
              <w:jc w:val="both"/>
              <w:rPr>
                <w:rFonts w:ascii="Lato" w:hAnsi="Lato"/>
                <w:color w:val="auto"/>
                <w:sz w:val="22"/>
              </w:rPr>
            </w:pPr>
          </w:p>
        </w:tc>
      </w:tr>
      <w:tr w:rsidR="00331170" w:rsidRPr="00CB1486" w:rsidTr="00CB1486">
        <w:tc>
          <w:tcPr>
            <w:tcW w:w="877" w:type="dxa"/>
          </w:tcPr>
          <w:p w:rsidR="00331170" w:rsidRPr="00CB1486" w:rsidRDefault="00AC20B1">
            <w:pPr>
              <w:pStyle w:val="Heading1"/>
              <w:spacing w:before="0" w:after="0" w:line="240" w:lineRule="auto"/>
              <w:jc w:val="both"/>
              <w:rPr>
                <w:rFonts w:ascii="Lato" w:hAnsi="Lato"/>
                <w:color w:val="auto"/>
                <w:sz w:val="22"/>
              </w:rPr>
            </w:pPr>
            <w:r w:rsidRPr="00CB1486">
              <w:rPr>
                <w:rFonts w:ascii="Lato" w:hAnsi="Lato"/>
                <w:color w:val="auto"/>
                <w:sz w:val="22"/>
              </w:rPr>
              <w:t>9.</w:t>
            </w:r>
            <w:r w:rsidR="00331170" w:rsidRPr="00CB1486">
              <w:rPr>
                <w:rFonts w:ascii="Lato" w:hAnsi="Lato"/>
                <w:color w:val="auto"/>
                <w:sz w:val="22"/>
              </w:rPr>
              <w:t>1.1</w:t>
            </w:r>
          </w:p>
        </w:tc>
        <w:tc>
          <w:tcPr>
            <w:tcW w:w="7760" w:type="dxa"/>
            <w:tcBorders>
              <w:right w:val="single" w:sz="4" w:space="0" w:color="auto"/>
            </w:tcBorders>
          </w:tcPr>
          <w:p w:rsidR="00331170" w:rsidRPr="00CB1486" w:rsidRDefault="00331170" w:rsidP="006B0234">
            <w:pPr>
              <w:pStyle w:val="Heading1"/>
              <w:spacing w:before="0" w:after="0" w:line="240" w:lineRule="auto"/>
              <w:jc w:val="both"/>
              <w:rPr>
                <w:rFonts w:ascii="Lato" w:hAnsi="Lato"/>
                <w:noProof/>
                <w:color w:val="auto"/>
                <w:sz w:val="22"/>
                <w:lang w:val="en-US"/>
              </w:rPr>
            </w:pPr>
            <w:r w:rsidRPr="00CB1486">
              <w:rPr>
                <w:rFonts w:ascii="Lato" w:hAnsi="Lato"/>
                <w:noProof/>
                <w:color w:val="auto"/>
                <w:sz w:val="22"/>
                <w:lang w:val="en-US"/>
              </w:rPr>
              <w:t xml:space="preserve">Name of </w:t>
            </w:r>
            <w:r w:rsidR="006B0234" w:rsidRPr="00CB1486">
              <w:rPr>
                <w:rFonts w:ascii="Lato" w:hAnsi="Lato"/>
                <w:noProof/>
                <w:color w:val="auto"/>
                <w:sz w:val="22"/>
                <w:lang w:val="en-US"/>
              </w:rPr>
              <w:t>Retail Investor AIF</w:t>
            </w:r>
            <w:r w:rsidRPr="00CB1486">
              <w:rPr>
                <w:rFonts w:ascii="Lato" w:hAnsi="Lato"/>
                <w:noProof/>
                <w:color w:val="auto"/>
                <w:sz w:val="22"/>
                <w:lang w:val="en-US"/>
              </w:rPr>
              <w:t>:  ________________________________________</w:t>
            </w:r>
          </w:p>
        </w:tc>
        <w:tc>
          <w:tcPr>
            <w:tcW w:w="798" w:type="dxa"/>
            <w:tcBorders>
              <w:top w:val="single" w:sz="4" w:space="0" w:color="auto"/>
              <w:left w:val="single" w:sz="4" w:space="0" w:color="auto"/>
              <w:bottom w:val="single" w:sz="4" w:space="0" w:color="auto"/>
              <w:righ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541" w:type="dxa"/>
            <w:tcBorders>
              <w:lef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797" w:type="dxa"/>
          </w:tcPr>
          <w:p w:rsidR="00331170" w:rsidRPr="00CB1486" w:rsidRDefault="00331170">
            <w:pPr>
              <w:pStyle w:val="Heading1"/>
              <w:spacing w:before="0" w:after="0" w:line="240" w:lineRule="auto"/>
              <w:jc w:val="both"/>
              <w:rPr>
                <w:rFonts w:ascii="Lato" w:hAnsi="Lato"/>
                <w:color w:val="auto"/>
                <w:sz w:val="22"/>
              </w:rPr>
            </w:pPr>
          </w:p>
        </w:tc>
      </w:tr>
      <w:tr w:rsidR="00331170" w:rsidRPr="00CB1486" w:rsidTr="00CB1486">
        <w:tc>
          <w:tcPr>
            <w:tcW w:w="877" w:type="dxa"/>
          </w:tcPr>
          <w:p w:rsidR="00331170" w:rsidRPr="00CB1486" w:rsidRDefault="00331170">
            <w:pPr>
              <w:pStyle w:val="Heading1"/>
              <w:spacing w:before="0" w:after="0" w:line="240" w:lineRule="auto"/>
              <w:jc w:val="both"/>
              <w:rPr>
                <w:rFonts w:ascii="Lato" w:hAnsi="Lato"/>
                <w:color w:val="auto"/>
                <w:sz w:val="22"/>
              </w:rPr>
            </w:pPr>
          </w:p>
        </w:tc>
        <w:tc>
          <w:tcPr>
            <w:tcW w:w="7760" w:type="dxa"/>
          </w:tcPr>
          <w:p w:rsidR="00331170" w:rsidRPr="00CB1486" w:rsidRDefault="00331170">
            <w:pPr>
              <w:pStyle w:val="Heading1"/>
              <w:spacing w:before="0" w:after="0" w:line="240" w:lineRule="auto"/>
              <w:jc w:val="both"/>
              <w:rPr>
                <w:rFonts w:ascii="Lato" w:hAnsi="Lato"/>
                <w:noProof/>
                <w:color w:val="auto"/>
                <w:sz w:val="22"/>
                <w:lang w:val="en-US"/>
              </w:rPr>
            </w:pPr>
          </w:p>
        </w:tc>
        <w:tc>
          <w:tcPr>
            <w:tcW w:w="798" w:type="dxa"/>
            <w:tcBorders>
              <w:top w:val="single" w:sz="4" w:space="0" w:color="auto"/>
              <w:left w:val="nil"/>
              <w:bottom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541" w:type="dxa"/>
            <w:tcBorders>
              <w:left w:val="nil"/>
            </w:tcBorders>
          </w:tcPr>
          <w:p w:rsidR="00331170" w:rsidRPr="00CB1486" w:rsidRDefault="00331170">
            <w:pPr>
              <w:pStyle w:val="Heading1"/>
              <w:spacing w:before="0" w:after="0" w:line="240" w:lineRule="auto"/>
              <w:jc w:val="both"/>
              <w:rPr>
                <w:rFonts w:ascii="Lato" w:hAnsi="Lato"/>
                <w:color w:val="auto"/>
                <w:sz w:val="22"/>
              </w:rPr>
            </w:pPr>
          </w:p>
        </w:tc>
        <w:tc>
          <w:tcPr>
            <w:tcW w:w="797" w:type="dxa"/>
          </w:tcPr>
          <w:p w:rsidR="00331170" w:rsidRPr="00CB1486" w:rsidRDefault="00331170">
            <w:pPr>
              <w:pStyle w:val="Heading1"/>
              <w:spacing w:before="0" w:after="0" w:line="240" w:lineRule="auto"/>
              <w:jc w:val="both"/>
              <w:rPr>
                <w:rFonts w:ascii="Lato" w:hAnsi="Lato"/>
                <w:color w:val="auto"/>
                <w:sz w:val="22"/>
              </w:rPr>
            </w:pPr>
          </w:p>
        </w:tc>
      </w:tr>
      <w:tr w:rsidR="00331170" w:rsidRPr="00CB1486" w:rsidTr="00CB1486">
        <w:tc>
          <w:tcPr>
            <w:tcW w:w="877" w:type="dxa"/>
          </w:tcPr>
          <w:p w:rsidR="00331170" w:rsidRPr="00CB1486" w:rsidRDefault="00AC20B1">
            <w:pPr>
              <w:pStyle w:val="Heading1"/>
              <w:spacing w:before="0" w:after="0" w:line="240" w:lineRule="auto"/>
              <w:jc w:val="both"/>
              <w:rPr>
                <w:rFonts w:ascii="Lato" w:hAnsi="Lato"/>
                <w:color w:val="auto"/>
                <w:sz w:val="22"/>
              </w:rPr>
            </w:pPr>
            <w:r w:rsidRPr="00CB1486">
              <w:rPr>
                <w:rFonts w:ascii="Lato" w:hAnsi="Lato"/>
                <w:color w:val="auto"/>
                <w:sz w:val="22"/>
              </w:rPr>
              <w:t>9.</w:t>
            </w:r>
            <w:r w:rsidR="00331170" w:rsidRPr="00CB1486">
              <w:rPr>
                <w:rFonts w:ascii="Lato" w:hAnsi="Lato"/>
                <w:color w:val="auto"/>
                <w:sz w:val="22"/>
              </w:rPr>
              <w:t>1.2</w:t>
            </w:r>
          </w:p>
        </w:tc>
        <w:tc>
          <w:tcPr>
            <w:tcW w:w="7760" w:type="dxa"/>
            <w:tcBorders>
              <w:right w:val="single" w:sz="4" w:space="0" w:color="auto"/>
            </w:tcBorders>
          </w:tcPr>
          <w:p w:rsidR="00331170" w:rsidRPr="00CB1486" w:rsidRDefault="00331170">
            <w:pPr>
              <w:pStyle w:val="Heading1"/>
              <w:spacing w:before="0" w:after="0" w:line="240" w:lineRule="auto"/>
              <w:jc w:val="both"/>
              <w:rPr>
                <w:rFonts w:ascii="Lato" w:hAnsi="Lato"/>
                <w:noProof/>
                <w:color w:val="auto"/>
                <w:sz w:val="22"/>
                <w:lang w:val="en-US"/>
              </w:rPr>
            </w:pPr>
            <w:r w:rsidRPr="00CB1486">
              <w:rPr>
                <w:rFonts w:ascii="Lato" w:hAnsi="Lato"/>
                <w:noProof/>
                <w:color w:val="auto"/>
                <w:sz w:val="22"/>
                <w:lang w:val="en-US"/>
              </w:rPr>
              <w:t>Date of authorisation:   ________________________________________</w:t>
            </w:r>
          </w:p>
        </w:tc>
        <w:tc>
          <w:tcPr>
            <w:tcW w:w="798" w:type="dxa"/>
            <w:tcBorders>
              <w:top w:val="single" w:sz="4" w:space="0" w:color="auto"/>
              <w:left w:val="single" w:sz="4" w:space="0" w:color="auto"/>
              <w:bottom w:val="single" w:sz="4" w:space="0" w:color="auto"/>
              <w:righ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541" w:type="dxa"/>
            <w:tcBorders>
              <w:lef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797" w:type="dxa"/>
          </w:tcPr>
          <w:p w:rsidR="00331170" w:rsidRPr="00CB1486" w:rsidRDefault="00331170">
            <w:pPr>
              <w:pStyle w:val="Heading1"/>
              <w:spacing w:before="0" w:after="0" w:line="240" w:lineRule="auto"/>
              <w:jc w:val="both"/>
              <w:rPr>
                <w:rFonts w:ascii="Lato" w:hAnsi="Lato"/>
                <w:color w:val="auto"/>
                <w:sz w:val="22"/>
              </w:rPr>
            </w:pPr>
          </w:p>
        </w:tc>
      </w:tr>
      <w:tr w:rsidR="00331170" w:rsidRPr="00CB1486" w:rsidTr="00CB1486">
        <w:tc>
          <w:tcPr>
            <w:tcW w:w="877" w:type="dxa"/>
          </w:tcPr>
          <w:p w:rsidR="00331170" w:rsidRPr="00CB1486" w:rsidRDefault="00331170">
            <w:pPr>
              <w:pStyle w:val="Heading1"/>
              <w:spacing w:before="0" w:after="0" w:line="240" w:lineRule="auto"/>
              <w:jc w:val="both"/>
              <w:rPr>
                <w:rFonts w:ascii="Lato" w:hAnsi="Lato"/>
                <w:color w:val="auto"/>
                <w:sz w:val="22"/>
              </w:rPr>
            </w:pPr>
          </w:p>
        </w:tc>
        <w:tc>
          <w:tcPr>
            <w:tcW w:w="7760" w:type="dxa"/>
          </w:tcPr>
          <w:p w:rsidR="00331170" w:rsidRPr="00CB1486" w:rsidRDefault="00331170">
            <w:pPr>
              <w:pStyle w:val="Heading1"/>
              <w:spacing w:before="0" w:after="0" w:line="240" w:lineRule="auto"/>
              <w:jc w:val="both"/>
              <w:rPr>
                <w:rFonts w:ascii="Lato" w:hAnsi="Lato"/>
                <w:noProof/>
                <w:color w:val="auto"/>
                <w:sz w:val="22"/>
                <w:lang w:val="en-US"/>
              </w:rPr>
            </w:pPr>
          </w:p>
        </w:tc>
        <w:tc>
          <w:tcPr>
            <w:tcW w:w="798" w:type="dxa"/>
            <w:tcBorders>
              <w:top w:val="single" w:sz="4" w:space="0" w:color="auto"/>
              <w:left w:val="nil"/>
              <w:bottom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541" w:type="dxa"/>
            <w:tcBorders>
              <w:left w:val="nil"/>
            </w:tcBorders>
          </w:tcPr>
          <w:p w:rsidR="00331170" w:rsidRPr="00CB1486" w:rsidRDefault="00331170">
            <w:pPr>
              <w:pStyle w:val="Heading1"/>
              <w:spacing w:before="0" w:after="0" w:line="240" w:lineRule="auto"/>
              <w:jc w:val="both"/>
              <w:rPr>
                <w:rFonts w:ascii="Lato" w:hAnsi="Lato"/>
                <w:color w:val="auto"/>
                <w:sz w:val="22"/>
              </w:rPr>
            </w:pPr>
          </w:p>
        </w:tc>
        <w:tc>
          <w:tcPr>
            <w:tcW w:w="797" w:type="dxa"/>
          </w:tcPr>
          <w:p w:rsidR="00331170" w:rsidRPr="00CB1486" w:rsidRDefault="00331170">
            <w:pPr>
              <w:pStyle w:val="Heading1"/>
              <w:spacing w:before="0" w:after="0" w:line="240" w:lineRule="auto"/>
              <w:jc w:val="both"/>
              <w:rPr>
                <w:rFonts w:ascii="Lato" w:hAnsi="Lato"/>
                <w:color w:val="auto"/>
                <w:sz w:val="22"/>
              </w:rPr>
            </w:pPr>
          </w:p>
        </w:tc>
      </w:tr>
      <w:tr w:rsidR="00331170" w:rsidRPr="00CB1486" w:rsidTr="00CB1486">
        <w:tc>
          <w:tcPr>
            <w:tcW w:w="877" w:type="dxa"/>
          </w:tcPr>
          <w:p w:rsidR="00331170" w:rsidRPr="00CB1486" w:rsidRDefault="00AC20B1">
            <w:pPr>
              <w:pStyle w:val="Heading1"/>
              <w:spacing w:before="0" w:after="0" w:line="240" w:lineRule="auto"/>
              <w:jc w:val="both"/>
              <w:rPr>
                <w:rFonts w:ascii="Lato" w:hAnsi="Lato"/>
                <w:color w:val="auto"/>
                <w:sz w:val="22"/>
              </w:rPr>
            </w:pPr>
            <w:r w:rsidRPr="00CB1486">
              <w:rPr>
                <w:rFonts w:ascii="Lato" w:hAnsi="Lato"/>
                <w:color w:val="auto"/>
                <w:sz w:val="22"/>
              </w:rPr>
              <w:t>9.</w:t>
            </w:r>
            <w:r w:rsidR="00331170" w:rsidRPr="00CB1486">
              <w:rPr>
                <w:rFonts w:ascii="Lato" w:hAnsi="Lato"/>
                <w:color w:val="auto"/>
                <w:sz w:val="22"/>
              </w:rPr>
              <w:t>1.3</w:t>
            </w:r>
          </w:p>
        </w:tc>
        <w:tc>
          <w:tcPr>
            <w:tcW w:w="7760" w:type="dxa"/>
            <w:tcBorders>
              <w:bottom w:val="single" w:sz="4" w:space="0" w:color="auto"/>
              <w:right w:val="single" w:sz="4" w:space="0" w:color="auto"/>
            </w:tcBorders>
          </w:tcPr>
          <w:p w:rsidR="00331170" w:rsidRPr="00CB1486" w:rsidRDefault="00331170">
            <w:pPr>
              <w:pStyle w:val="Heading1"/>
              <w:spacing w:before="0" w:after="0" w:line="240" w:lineRule="auto"/>
              <w:jc w:val="both"/>
              <w:rPr>
                <w:rFonts w:ascii="Lato" w:hAnsi="Lato"/>
                <w:color w:val="auto"/>
                <w:sz w:val="22"/>
                <w:lang w:val="en-US"/>
              </w:rPr>
            </w:pPr>
            <w:r w:rsidRPr="00CB1486">
              <w:rPr>
                <w:rFonts w:ascii="Lato" w:hAnsi="Lato"/>
                <w:noProof/>
                <w:color w:val="auto"/>
                <w:sz w:val="22"/>
                <w:lang w:val="en-US"/>
              </w:rPr>
              <w:t xml:space="preserve">Name of existing sub-fund(s):  </w:t>
            </w:r>
          </w:p>
        </w:tc>
        <w:tc>
          <w:tcPr>
            <w:tcW w:w="798" w:type="dxa"/>
            <w:tcBorders>
              <w:top w:val="single" w:sz="4" w:space="0" w:color="auto"/>
              <w:left w:val="single" w:sz="4" w:space="0" w:color="auto"/>
              <w:bottom w:val="single" w:sz="4" w:space="0" w:color="auto"/>
              <w:righ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541" w:type="dxa"/>
            <w:tcBorders>
              <w:lef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797" w:type="dxa"/>
          </w:tcPr>
          <w:p w:rsidR="00331170" w:rsidRPr="00CB1486" w:rsidRDefault="00331170">
            <w:pPr>
              <w:pStyle w:val="Heading1"/>
              <w:spacing w:before="0" w:after="0" w:line="240" w:lineRule="auto"/>
              <w:jc w:val="both"/>
              <w:rPr>
                <w:rFonts w:ascii="Lato" w:hAnsi="Lato"/>
                <w:color w:val="auto"/>
                <w:sz w:val="22"/>
              </w:rPr>
            </w:pPr>
          </w:p>
        </w:tc>
      </w:tr>
      <w:tr w:rsidR="00331170" w:rsidRPr="00CB1486" w:rsidTr="00CB1486">
        <w:tc>
          <w:tcPr>
            <w:tcW w:w="877" w:type="dxa"/>
            <w:tcBorders>
              <w:righ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7760" w:type="dxa"/>
            <w:tcBorders>
              <w:top w:val="single" w:sz="4" w:space="0" w:color="auto"/>
              <w:left w:val="single" w:sz="4" w:space="0" w:color="auto"/>
              <w:bottom w:val="single" w:sz="4" w:space="0" w:color="auto"/>
              <w:right w:val="single" w:sz="4" w:space="0" w:color="auto"/>
            </w:tcBorders>
          </w:tcPr>
          <w:p w:rsidR="00331170" w:rsidRPr="00CB1486" w:rsidRDefault="00331170">
            <w:pPr>
              <w:pStyle w:val="Heading1"/>
              <w:spacing w:before="0" w:after="0" w:line="240" w:lineRule="auto"/>
              <w:jc w:val="both"/>
              <w:rPr>
                <w:rFonts w:ascii="Lato" w:hAnsi="Lato"/>
                <w:noProof/>
                <w:color w:val="auto"/>
                <w:sz w:val="22"/>
                <w:lang w:val="en-US"/>
              </w:rPr>
            </w:pPr>
          </w:p>
          <w:p w:rsidR="00331170" w:rsidRPr="00CB1486" w:rsidRDefault="00331170">
            <w:pPr>
              <w:spacing w:line="240" w:lineRule="auto"/>
              <w:jc w:val="both"/>
              <w:rPr>
                <w:rFonts w:ascii="Lato" w:hAnsi="Lato"/>
                <w:lang w:val="en-US"/>
              </w:rPr>
            </w:pPr>
          </w:p>
        </w:tc>
        <w:tc>
          <w:tcPr>
            <w:tcW w:w="798" w:type="dxa"/>
            <w:tcBorders>
              <w:top w:val="single" w:sz="4" w:space="0" w:color="auto"/>
              <w:lef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541" w:type="dxa"/>
            <w:tcBorders>
              <w:left w:val="nil"/>
            </w:tcBorders>
          </w:tcPr>
          <w:p w:rsidR="00331170" w:rsidRPr="00CB1486" w:rsidRDefault="00331170">
            <w:pPr>
              <w:pStyle w:val="Heading1"/>
              <w:spacing w:before="0" w:after="0" w:line="240" w:lineRule="auto"/>
              <w:jc w:val="both"/>
              <w:rPr>
                <w:rFonts w:ascii="Lato" w:hAnsi="Lato"/>
                <w:color w:val="auto"/>
                <w:sz w:val="22"/>
              </w:rPr>
            </w:pPr>
          </w:p>
        </w:tc>
        <w:tc>
          <w:tcPr>
            <w:tcW w:w="797" w:type="dxa"/>
          </w:tcPr>
          <w:p w:rsidR="00331170" w:rsidRPr="00CB1486" w:rsidRDefault="00331170">
            <w:pPr>
              <w:pStyle w:val="Heading1"/>
              <w:spacing w:before="0" w:after="0" w:line="240" w:lineRule="auto"/>
              <w:jc w:val="both"/>
              <w:rPr>
                <w:rFonts w:ascii="Lato" w:hAnsi="Lato"/>
                <w:color w:val="auto"/>
                <w:sz w:val="22"/>
              </w:rPr>
            </w:pPr>
          </w:p>
        </w:tc>
      </w:tr>
      <w:tr w:rsidR="00331170" w:rsidRPr="00CB1486">
        <w:tc>
          <w:tcPr>
            <w:tcW w:w="877" w:type="dxa"/>
          </w:tcPr>
          <w:p w:rsidR="00331170" w:rsidRPr="00CB1486" w:rsidRDefault="00331170">
            <w:pPr>
              <w:pStyle w:val="Heading1"/>
              <w:spacing w:before="0" w:after="0" w:line="240" w:lineRule="auto"/>
              <w:jc w:val="both"/>
              <w:rPr>
                <w:rFonts w:ascii="Lato" w:hAnsi="Lato"/>
                <w:color w:val="auto"/>
                <w:sz w:val="22"/>
              </w:rPr>
            </w:pPr>
          </w:p>
        </w:tc>
        <w:tc>
          <w:tcPr>
            <w:tcW w:w="7760" w:type="dxa"/>
            <w:tcBorders>
              <w:top w:val="single" w:sz="4" w:space="0" w:color="auto"/>
            </w:tcBorders>
          </w:tcPr>
          <w:p w:rsidR="00331170" w:rsidRPr="00CB1486" w:rsidRDefault="00331170">
            <w:pPr>
              <w:pStyle w:val="Heading1"/>
              <w:spacing w:before="0" w:after="0" w:line="240" w:lineRule="auto"/>
              <w:jc w:val="both"/>
              <w:rPr>
                <w:rFonts w:ascii="Lato" w:hAnsi="Lato"/>
                <w:noProof/>
                <w:color w:val="auto"/>
                <w:sz w:val="22"/>
                <w:lang w:val="en-US"/>
              </w:rPr>
            </w:pPr>
          </w:p>
        </w:tc>
        <w:tc>
          <w:tcPr>
            <w:tcW w:w="798" w:type="dxa"/>
            <w:tcBorders>
              <w:left w:val="nil"/>
            </w:tcBorders>
          </w:tcPr>
          <w:p w:rsidR="00331170" w:rsidRPr="00CB1486" w:rsidRDefault="00331170">
            <w:pPr>
              <w:pStyle w:val="Heading1"/>
              <w:spacing w:before="0" w:after="0" w:line="240" w:lineRule="auto"/>
              <w:jc w:val="both"/>
              <w:rPr>
                <w:rFonts w:ascii="Lato" w:hAnsi="Lato"/>
                <w:color w:val="auto"/>
                <w:sz w:val="22"/>
              </w:rPr>
            </w:pPr>
          </w:p>
        </w:tc>
        <w:tc>
          <w:tcPr>
            <w:tcW w:w="541" w:type="dxa"/>
            <w:tcBorders>
              <w:left w:val="nil"/>
            </w:tcBorders>
          </w:tcPr>
          <w:p w:rsidR="00331170" w:rsidRPr="00CB1486" w:rsidRDefault="00331170">
            <w:pPr>
              <w:pStyle w:val="Heading1"/>
              <w:spacing w:before="0" w:after="0" w:line="240" w:lineRule="auto"/>
              <w:jc w:val="both"/>
              <w:rPr>
                <w:rFonts w:ascii="Lato" w:hAnsi="Lato"/>
                <w:color w:val="auto"/>
                <w:sz w:val="22"/>
              </w:rPr>
            </w:pPr>
          </w:p>
        </w:tc>
        <w:tc>
          <w:tcPr>
            <w:tcW w:w="797" w:type="dxa"/>
          </w:tcPr>
          <w:p w:rsidR="00331170" w:rsidRPr="00CB1486" w:rsidRDefault="00331170">
            <w:pPr>
              <w:pStyle w:val="Heading1"/>
              <w:spacing w:before="0" w:after="0" w:line="240" w:lineRule="auto"/>
              <w:jc w:val="both"/>
              <w:rPr>
                <w:rFonts w:ascii="Lato" w:hAnsi="Lato"/>
                <w:color w:val="auto"/>
                <w:sz w:val="22"/>
              </w:rPr>
            </w:pPr>
          </w:p>
        </w:tc>
      </w:tr>
      <w:tr w:rsidR="00331170" w:rsidRPr="00CB1486">
        <w:tc>
          <w:tcPr>
            <w:tcW w:w="877" w:type="dxa"/>
          </w:tcPr>
          <w:p w:rsidR="00331170" w:rsidRPr="00CB1486" w:rsidRDefault="00AC20B1">
            <w:pPr>
              <w:pStyle w:val="Heading1"/>
              <w:spacing w:before="0" w:after="0" w:line="240" w:lineRule="auto"/>
              <w:jc w:val="both"/>
              <w:rPr>
                <w:rFonts w:ascii="Lato" w:hAnsi="Lato"/>
                <w:color w:val="auto"/>
                <w:sz w:val="22"/>
              </w:rPr>
            </w:pPr>
            <w:r w:rsidRPr="00CB1486">
              <w:rPr>
                <w:rFonts w:ascii="Lato" w:hAnsi="Lato"/>
                <w:color w:val="auto"/>
                <w:sz w:val="22"/>
              </w:rPr>
              <w:t>9.</w:t>
            </w:r>
            <w:r w:rsidR="00331170" w:rsidRPr="00CB1486">
              <w:rPr>
                <w:rFonts w:ascii="Lato" w:hAnsi="Lato"/>
                <w:color w:val="auto"/>
                <w:sz w:val="22"/>
              </w:rPr>
              <w:t>1.4</w:t>
            </w:r>
          </w:p>
        </w:tc>
        <w:tc>
          <w:tcPr>
            <w:tcW w:w="7760" w:type="dxa"/>
          </w:tcPr>
          <w:p w:rsidR="00331170" w:rsidRPr="00CB1486" w:rsidRDefault="00331170">
            <w:pPr>
              <w:pStyle w:val="Heading1"/>
              <w:spacing w:before="0" w:after="0" w:line="240" w:lineRule="auto"/>
              <w:jc w:val="both"/>
              <w:rPr>
                <w:rFonts w:ascii="Lato" w:hAnsi="Lato"/>
                <w:noProof/>
                <w:color w:val="auto"/>
                <w:sz w:val="22"/>
                <w:lang w:val="en-US"/>
              </w:rPr>
            </w:pPr>
            <w:r w:rsidRPr="00CB1486">
              <w:rPr>
                <w:rFonts w:ascii="Lato" w:hAnsi="Lato"/>
                <w:noProof/>
                <w:color w:val="auto"/>
                <w:sz w:val="22"/>
                <w:lang w:val="en-US"/>
              </w:rPr>
              <w:t>Legal structure</w:t>
            </w:r>
          </w:p>
        </w:tc>
        <w:tc>
          <w:tcPr>
            <w:tcW w:w="798" w:type="dxa"/>
            <w:tcBorders>
              <w:left w:val="nil"/>
            </w:tcBorders>
          </w:tcPr>
          <w:p w:rsidR="00331170" w:rsidRPr="00CB1486" w:rsidRDefault="00331170">
            <w:pPr>
              <w:pStyle w:val="Heading1"/>
              <w:spacing w:before="0" w:after="0" w:line="240" w:lineRule="auto"/>
              <w:jc w:val="both"/>
              <w:rPr>
                <w:rFonts w:ascii="Lato" w:hAnsi="Lato"/>
                <w:color w:val="auto"/>
                <w:sz w:val="22"/>
              </w:rPr>
            </w:pPr>
          </w:p>
        </w:tc>
        <w:tc>
          <w:tcPr>
            <w:tcW w:w="541" w:type="dxa"/>
            <w:tcBorders>
              <w:left w:val="nil"/>
            </w:tcBorders>
          </w:tcPr>
          <w:p w:rsidR="00331170" w:rsidRPr="00CB1486" w:rsidRDefault="00331170">
            <w:pPr>
              <w:pStyle w:val="Heading1"/>
              <w:spacing w:before="0" w:after="0" w:line="240" w:lineRule="auto"/>
              <w:jc w:val="both"/>
              <w:rPr>
                <w:rFonts w:ascii="Lato" w:hAnsi="Lato"/>
                <w:color w:val="auto"/>
                <w:sz w:val="22"/>
              </w:rPr>
            </w:pPr>
          </w:p>
        </w:tc>
        <w:tc>
          <w:tcPr>
            <w:tcW w:w="797" w:type="dxa"/>
          </w:tcPr>
          <w:p w:rsidR="00331170" w:rsidRPr="00CB1486" w:rsidRDefault="00331170">
            <w:pPr>
              <w:pStyle w:val="Heading1"/>
              <w:spacing w:before="0" w:after="0" w:line="240" w:lineRule="auto"/>
              <w:jc w:val="both"/>
              <w:rPr>
                <w:rFonts w:ascii="Lato" w:hAnsi="Lato"/>
                <w:color w:val="auto"/>
                <w:sz w:val="22"/>
              </w:rPr>
            </w:pPr>
          </w:p>
        </w:tc>
      </w:tr>
      <w:tr w:rsidR="00331170" w:rsidRPr="00CB1486" w:rsidTr="00CB1486">
        <w:tc>
          <w:tcPr>
            <w:tcW w:w="877" w:type="dxa"/>
          </w:tcPr>
          <w:p w:rsidR="00331170" w:rsidRPr="00CB1486" w:rsidRDefault="00331170">
            <w:pPr>
              <w:pStyle w:val="Heading1"/>
              <w:spacing w:before="0" w:after="0" w:line="240" w:lineRule="auto"/>
              <w:jc w:val="both"/>
              <w:rPr>
                <w:rFonts w:ascii="Lato" w:hAnsi="Lato"/>
                <w:color w:val="auto"/>
                <w:sz w:val="22"/>
              </w:rPr>
            </w:pPr>
            <w:r w:rsidRPr="00CB1486">
              <w:rPr>
                <w:rFonts w:ascii="Lato" w:hAnsi="Lato"/>
                <w:color w:val="auto"/>
                <w:sz w:val="22"/>
              </w:rPr>
              <w:t>a)</w:t>
            </w:r>
          </w:p>
        </w:tc>
        <w:tc>
          <w:tcPr>
            <w:tcW w:w="7760" w:type="dxa"/>
            <w:tcBorders>
              <w:bottom w:val="single" w:sz="4" w:space="0" w:color="auto"/>
            </w:tcBorders>
          </w:tcPr>
          <w:p w:rsidR="00331170" w:rsidRPr="00CB1486" w:rsidRDefault="00331170" w:rsidP="00CE3147">
            <w:pPr>
              <w:pStyle w:val="Heading1"/>
              <w:spacing w:before="0" w:after="0" w:line="240" w:lineRule="auto"/>
              <w:jc w:val="both"/>
              <w:rPr>
                <w:rFonts w:ascii="Lato" w:hAnsi="Lato"/>
                <w:noProof/>
                <w:color w:val="auto"/>
                <w:sz w:val="22"/>
                <w:lang w:val="en-US"/>
              </w:rPr>
            </w:pPr>
            <w:r w:rsidRPr="00CB1486">
              <w:rPr>
                <w:rFonts w:ascii="Lato" w:hAnsi="Lato"/>
                <w:noProof/>
                <w:color w:val="auto"/>
                <w:sz w:val="22"/>
                <w:lang w:val="en-US"/>
              </w:rPr>
              <w:t xml:space="preserve">Investment Company, </w:t>
            </w:r>
            <w:r w:rsidR="00CE3147" w:rsidRPr="00CB1486">
              <w:rPr>
                <w:rFonts w:ascii="Lato" w:hAnsi="Lato"/>
                <w:noProof/>
                <w:color w:val="auto"/>
                <w:sz w:val="22"/>
                <w:lang w:val="en-US"/>
              </w:rPr>
              <w:t xml:space="preserve">Irish Collective Asset-management Vehicle (“ICAV”), </w:t>
            </w:r>
            <w:r w:rsidRPr="00CB1486">
              <w:rPr>
                <w:rFonts w:ascii="Lato" w:hAnsi="Lato"/>
                <w:noProof/>
                <w:color w:val="auto"/>
                <w:sz w:val="22"/>
                <w:lang w:val="en-US"/>
              </w:rPr>
              <w:t>Unit Trust, Investment Limited Partnership (‘ILP’), Common Contractual Fund (‘CCF’)</w:t>
            </w:r>
          </w:p>
        </w:tc>
        <w:tc>
          <w:tcPr>
            <w:tcW w:w="798" w:type="dxa"/>
            <w:tcBorders>
              <w:left w:val="nil"/>
              <w:bottom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541" w:type="dxa"/>
            <w:tcBorders>
              <w:left w:val="nil"/>
            </w:tcBorders>
          </w:tcPr>
          <w:p w:rsidR="00331170" w:rsidRPr="00CB1486" w:rsidRDefault="00331170">
            <w:pPr>
              <w:pStyle w:val="Heading1"/>
              <w:spacing w:before="0" w:after="0" w:line="240" w:lineRule="auto"/>
              <w:jc w:val="both"/>
              <w:rPr>
                <w:rFonts w:ascii="Lato" w:hAnsi="Lato"/>
                <w:color w:val="auto"/>
                <w:sz w:val="22"/>
              </w:rPr>
            </w:pPr>
          </w:p>
        </w:tc>
        <w:tc>
          <w:tcPr>
            <w:tcW w:w="797" w:type="dxa"/>
          </w:tcPr>
          <w:p w:rsidR="00331170" w:rsidRPr="00CB1486" w:rsidRDefault="00331170">
            <w:pPr>
              <w:pStyle w:val="Heading1"/>
              <w:spacing w:before="0" w:after="0" w:line="240" w:lineRule="auto"/>
              <w:jc w:val="both"/>
              <w:rPr>
                <w:rFonts w:ascii="Lato" w:hAnsi="Lato"/>
                <w:color w:val="auto"/>
                <w:sz w:val="22"/>
              </w:rPr>
            </w:pPr>
          </w:p>
        </w:tc>
      </w:tr>
      <w:tr w:rsidR="00331170" w:rsidRPr="00CB1486" w:rsidTr="00CB1486">
        <w:tc>
          <w:tcPr>
            <w:tcW w:w="877" w:type="dxa"/>
            <w:tcBorders>
              <w:righ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7760" w:type="dxa"/>
            <w:tcBorders>
              <w:top w:val="single" w:sz="4" w:space="0" w:color="auto"/>
              <w:left w:val="single" w:sz="4" w:space="0" w:color="auto"/>
              <w:bottom w:val="single" w:sz="4" w:space="0" w:color="auto"/>
              <w:right w:val="single" w:sz="4" w:space="0" w:color="auto"/>
            </w:tcBorders>
          </w:tcPr>
          <w:p w:rsidR="00331170" w:rsidRPr="00CB1486" w:rsidRDefault="00331170">
            <w:pPr>
              <w:pStyle w:val="Heading1"/>
              <w:spacing w:before="0" w:after="0" w:line="240" w:lineRule="auto"/>
              <w:jc w:val="both"/>
              <w:rPr>
                <w:rFonts w:ascii="Lato" w:hAnsi="Lato"/>
                <w:noProof/>
                <w:color w:val="auto"/>
                <w:sz w:val="22"/>
                <w:lang w:val="en-US"/>
              </w:rPr>
            </w:pPr>
          </w:p>
        </w:tc>
        <w:tc>
          <w:tcPr>
            <w:tcW w:w="798" w:type="dxa"/>
            <w:tcBorders>
              <w:top w:val="single" w:sz="4" w:space="0" w:color="auto"/>
              <w:left w:val="single" w:sz="4" w:space="0" w:color="auto"/>
              <w:bottom w:val="single" w:sz="4" w:space="0" w:color="auto"/>
              <w:righ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541" w:type="dxa"/>
            <w:tcBorders>
              <w:lef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797" w:type="dxa"/>
          </w:tcPr>
          <w:p w:rsidR="00331170" w:rsidRPr="00CB1486" w:rsidRDefault="00331170">
            <w:pPr>
              <w:pStyle w:val="Heading1"/>
              <w:spacing w:before="0" w:after="0" w:line="240" w:lineRule="auto"/>
              <w:jc w:val="both"/>
              <w:rPr>
                <w:rFonts w:ascii="Lato" w:hAnsi="Lato"/>
                <w:color w:val="auto"/>
                <w:sz w:val="22"/>
              </w:rPr>
            </w:pPr>
          </w:p>
        </w:tc>
      </w:tr>
      <w:tr w:rsidR="00331170" w:rsidRPr="00CB1486" w:rsidTr="00CB1486">
        <w:tc>
          <w:tcPr>
            <w:tcW w:w="877" w:type="dxa"/>
          </w:tcPr>
          <w:p w:rsidR="00331170" w:rsidRPr="00CB1486" w:rsidRDefault="00331170">
            <w:pPr>
              <w:pStyle w:val="Heading1"/>
              <w:spacing w:before="0" w:after="0" w:line="240" w:lineRule="auto"/>
              <w:jc w:val="both"/>
              <w:rPr>
                <w:rFonts w:ascii="Lato" w:hAnsi="Lato"/>
                <w:color w:val="auto"/>
                <w:sz w:val="22"/>
              </w:rPr>
            </w:pPr>
            <w:r w:rsidRPr="00CB1486">
              <w:rPr>
                <w:rFonts w:ascii="Lato" w:hAnsi="Lato"/>
                <w:color w:val="auto"/>
                <w:sz w:val="22"/>
              </w:rPr>
              <w:t>b)</w:t>
            </w:r>
          </w:p>
        </w:tc>
        <w:tc>
          <w:tcPr>
            <w:tcW w:w="7760" w:type="dxa"/>
            <w:tcBorders>
              <w:top w:val="single" w:sz="4" w:space="0" w:color="auto"/>
              <w:bottom w:val="single" w:sz="4" w:space="0" w:color="auto"/>
            </w:tcBorders>
          </w:tcPr>
          <w:p w:rsidR="00331170" w:rsidRPr="00CB1486" w:rsidRDefault="00331170" w:rsidP="006B0234">
            <w:pPr>
              <w:pStyle w:val="Heading1"/>
              <w:spacing w:before="0" w:after="0" w:line="240" w:lineRule="auto"/>
              <w:jc w:val="both"/>
              <w:rPr>
                <w:rFonts w:ascii="Lato" w:hAnsi="Lato"/>
                <w:noProof/>
                <w:color w:val="auto"/>
                <w:sz w:val="22"/>
                <w:lang w:val="en-US"/>
              </w:rPr>
            </w:pPr>
            <w:r w:rsidRPr="00CB1486">
              <w:rPr>
                <w:rFonts w:ascii="Lato" w:hAnsi="Lato"/>
                <w:noProof/>
                <w:color w:val="auto"/>
                <w:sz w:val="22"/>
                <w:lang w:val="en-US"/>
              </w:rPr>
              <w:t xml:space="preserve">open-ended, closed-ended, open-ended </w:t>
            </w:r>
            <w:r w:rsidR="006B0234" w:rsidRPr="00CB1486">
              <w:rPr>
                <w:rFonts w:ascii="Lato" w:hAnsi="Lato"/>
                <w:noProof/>
                <w:color w:val="auto"/>
                <w:sz w:val="22"/>
                <w:lang w:val="en-US"/>
              </w:rPr>
              <w:t>with limited liquidity</w:t>
            </w:r>
          </w:p>
        </w:tc>
        <w:tc>
          <w:tcPr>
            <w:tcW w:w="798" w:type="dxa"/>
            <w:tcBorders>
              <w:top w:val="single" w:sz="4" w:space="0" w:color="auto"/>
              <w:left w:val="nil"/>
              <w:bottom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541" w:type="dxa"/>
            <w:tcBorders>
              <w:left w:val="nil"/>
            </w:tcBorders>
          </w:tcPr>
          <w:p w:rsidR="00331170" w:rsidRPr="00CB1486" w:rsidRDefault="00331170">
            <w:pPr>
              <w:pStyle w:val="Heading1"/>
              <w:spacing w:before="0" w:after="0" w:line="240" w:lineRule="auto"/>
              <w:jc w:val="both"/>
              <w:rPr>
                <w:rFonts w:ascii="Lato" w:hAnsi="Lato"/>
                <w:color w:val="auto"/>
                <w:sz w:val="22"/>
              </w:rPr>
            </w:pPr>
          </w:p>
        </w:tc>
        <w:tc>
          <w:tcPr>
            <w:tcW w:w="797" w:type="dxa"/>
          </w:tcPr>
          <w:p w:rsidR="00331170" w:rsidRPr="00CB1486" w:rsidRDefault="00331170">
            <w:pPr>
              <w:pStyle w:val="Heading1"/>
              <w:spacing w:before="0" w:after="0" w:line="240" w:lineRule="auto"/>
              <w:jc w:val="both"/>
              <w:rPr>
                <w:rFonts w:ascii="Lato" w:hAnsi="Lato"/>
                <w:color w:val="auto"/>
                <w:sz w:val="22"/>
              </w:rPr>
            </w:pPr>
          </w:p>
        </w:tc>
      </w:tr>
      <w:tr w:rsidR="00331170" w:rsidRPr="00CB1486" w:rsidTr="00CB1486">
        <w:tc>
          <w:tcPr>
            <w:tcW w:w="877" w:type="dxa"/>
            <w:tcBorders>
              <w:righ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7760" w:type="dxa"/>
            <w:tcBorders>
              <w:top w:val="single" w:sz="4" w:space="0" w:color="auto"/>
              <w:left w:val="single" w:sz="4" w:space="0" w:color="auto"/>
              <w:bottom w:val="single" w:sz="4" w:space="0" w:color="auto"/>
              <w:right w:val="single" w:sz="4" w:space="0" w:color="auto"/>
            </w:tcBorders>
          </w:tcPr>
          <w:p w:rsidR="00331170" w:rsidRPr="00CB1486" w:rsidRDefault="00331170">
            <w:pPr>
              <w:pStyle w:val="Heading1"/>
              <w:spacing w:before="0" w:after="0" w:line="240" w:lineRule="auto"/>
              <w:jc w:val="both"/>
              <w:rPr>
                <w:rFonts w:ascii="Lato" w:hAnsi="Lato"/>
                <w:noProof/>
                <w:color w:val="auto"/>
                <w:sz w:val="22"/>
                <w:lang w:val="en-US"/>
              </w:rPr>
            </w:pPr>
          </w:p>
        </w:tc>
        <w:tc>
          <w:tcPr>
            <w:tcW w:w="798" w:type="dxa"/>
            <w:tcBorders>
              <w:top w:val="single" w:sz="4" w:space="0" w:color="auto"/>
              <w:left w:val="single" w:sz="4" w:space="0" w:color="auto"/>
              <w:bottom w:val="single" w:sz="4" w:space="0" w:color="auto"/>
              <w:righ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541" w:type="dxa"/>
            <w:tcBorders>
              <w:lef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797" w:type="dxa"/>
          </w:tcPr>
          <w:p w:rsidR="00331170" w:rsidRPr="00CB1486" w:rsidRDefault="00331170">
            <w:pPr>
              <w:pStyle w:val="Heading1"/>
              <w:spacing w:before="0" w:after="0" w:line="240" w:lineRule="auto"/>
              <w:jc w:val="both"/>
              <w:rPr>
                <w:rFonts w:ascii="Lato" w:hAnsi="Lato"/>
                <w:color w:val="auto"/>
                <w:sz w:val="22"/>
              </w:rPr>
            </w:pPr>
          </w:p>
        </w:tc>
      </w:tr>
      <w:tr w:rsidR="006B0234" w:rsidRPr="00CB1486" w:rsidTr="00CB1486">
        <w:tc>
          <w:tcPr>
            <w:tcW w:w="877" w:type="dxa"/>
          </w:tcPr>
          <w:p w:rsidR="006B0234" w:rsidRPr="00CB1486" w:rsidRDefault="006B0234">
            <w:pPr>
              <w:pStyle w:val="Heading1"/>
              <w:spacing w:before="0" w:after="0" w:line="240" w:lineRule="auto"/>
              <w:jc w:val="both"/>
              <w:rPr>
                <w:rFonts w:ascii="Lato" w:hAnsi="Lato"/>
                <w:color w:val="auto"/>
                <w:sz w:val="22"/>
              </w:rPr>
            </w:pPr>
          </w:p>
        </w:tc>
        <w:tc>
          <w:tcPr>
            <w:tcW w:w="7760" w:type="dxa"/>
            <w:tcBorders>
              <w:top w:val="single" w:sz="4" w:space="0" w:color="auto"/>
            </w:tcBorders>
          </w:tcPr>
          <w:p w:rsidR="006B0234" w:rsidRPr="00CB1486" w:rsidRDefault="006B0234">
            <w:pPr>
              <w:pStyle w:val="Heading1"/>
              <w:spacing w:before="0" w:after="0" w:line="240" w:lineRule="auto"/>
              <w:jc w:val="both"/>
              <w:rPr>
                <w:rFonts w:ascii="Lato" w:hAnsi="Lato"/>
                <w:noProof/>
                <w:color w:val="auto"/>
                <w:sz w:val="22"/>
                <w:lang w:val="en-US"/>
              </w:rPr>
            </w:pPr>
          </w:p>
        </w:tc>
        <w:tc>
          <w:tcPr>
            <w:tcW w:w="798" w:type="dxa"/>
            <w:tcBorders>
              <w:top w:val="single" w:sz="4" w:space="0" w:color="auto"/>
            </w:tcBorders>
          </w:tcPr>
          <w:p w:rsidR="006B0234" w:rsidRPr="00CB1486" w:rsidRDefault="006B0234">
            <w:pPr>
              <w:pStyle w:val="Heading1"/>
              <w:spacing w:before="0" w:after="0" w:line="240" w:lineRule="auto"/>
              <w:jc w:val="both"/>
              <w:rPr>
                <w:rFonts w:ascii="Lato" w:hAnsi="Lato"/>
                <w:color w:val="auto"/>
                <w:sz w:val="22"/>
              </w:rPr>
            </w:pPr>
          </w:p>
        </w:tc>
        <w:tc>
          <w:tcPr>
            <w:tcW w:w="541" w:type="dxa"/>
          </w:tcPr>
          <w:p w:rsidR="006B0234" w:rsidRPr="00CB1486" w:rsidRDefault="006B0234">
            <w:pPr>
              <w:pStyle w:val="Heading1"/>
              <w:spacing w:before="0" w:after="0" w:line="240" w:lineRule="auto"/>
              <w:jc w:val="both"/>
              <w:rPr>
                <w:rFonts w:ascii="Lato" w:hAnsi="Lato"/>
                <w:color w:val="auto"/>
                <w:sz w:val="22"/>
              </w:rPr>
            </w:pPr>
          </w:p>
        </w:tc>
        <w:tc>
          <w:tcPr>
            <w:tcW w:w="797" w:type="dxa"/>
          </w:tcPr>
          <w:p w:rsidR="006B0234" w:rsidRPr="00CB1486" w:rsidRDefault="006B0234">
            <w:pPr>
              <w:pStyle w:val="Heading1"/>
              <w:spacing w:before="0" w:after="0" w:line="240" w:lineRule="auto"/>
              <w:jc w:val="both"/>
              <w:rPr>
                <w:rFonts w:ascii="Lato" w:hAnsi="Lato"/>
                <w:color w:val="auto"/>
                <w:sz w:val="22"/>
              </w:rPr>
            </w:pPr>
          </w:p>
        </w:tc>
      </w:tr>
      <w:tr w:rsidR="00331170" w:rsidRPr="00CB1486" w:rsidTr="00CB1486">
        <w:tc>
          <w:tcPr>
            <w:tcW w:w="877" w:type="dxa"/>
          </w:tcPr>
          <w:p w:rsidR="00331170" w:rsidRPr="00CB1486" w:rsidRDefault="00AC20B1">
            <w:pPr>
              <w:pStyle w:val="Heading1"/>
              <w:spacing w:before="0" w:after="0" w:line="240" w:lineRule="auto"/>
              <w:jc w:val="both"/>
              <w:rPr>
                <w:rFonts w:ascii="Lato" w:hAnsi="Lato"/>
                <w:color w:val="auto"/>
                <w:sz w:val="22"/>
              </w:rPr>
            </w:pPr>
            <w:r w:rsidRPr="00CB1486">
              <w:rPr>
                <w:rFonts w:ascii="Lato" w:hAnsi="Lato"/>
                <w:color w:val="auto"/>
                <w:sz w:val="22"/>
              </w:rPr>
              <w:t>9.</w:t>
            </w:r>
            <w:r w:rsidR="00331170" w:rsidRPr="00CB1486">
              <w:rPr>
                <w:rFonts w:ascii="Lato" w:hAnsi="Lato"/>
                <w:color w:val="auto"/>
                <w:sz w:val="22"/>
              </w:rPr>
              <w:t>1.5</w:t>
            </w:r>
          </w:p>
        </w:tc>
        <w:tc>
          <w:tcPr>
            <w:tcW w:w="7760" w:type="dxa"/>
          </w:tcPr>
          <w:p w:rsidR="00331170" w:rsidRPr="00CB1486" w:rsidRDefault="00331170">
            <w:pPr>
              <w:pStyle w:val="Heading1"/>
              <w:spacing w:before="0" w:after="0" w:line="240" w:lineRule="auto"/>
              <w:jc w:val="both"/>
              <w:rPr>
                <w:rFonts w:ascii="Lato" w:hAnsi="Lato"/>
                <w:noProof/>
                <w:color w:val="auto"/>
                <w:sz w:val="22"/>
                <w:lang w:val="en-US"/>
              </w:rPr>
            </w:pPr>
            <w:r w:rsidRPr="00CB1486">
              <w:rPr>
                <w:rFonts w:ascii="Lato" w:hAnsi="Lato"/>
                <w:noProof/>
                <w:color w:val="auto"/>
                <w:sz w:val="22"/>
                <w:lang w:val="en-US"/>
              </w:rPr>
              <w:t>Name of  the following parties to the sub-fund(s):</w:t>
            </w:r>
          </w:p>
          <w:p w:rsidR="00331170" w:rsidRPr="00CB1486" w:rsidRDefault="00331170">
            <w:pPr>
              <w:pStyle w:val="Header"/>
              <w:tabs>
                <w:tab w:val="clear" w:pos="4320"/>
                <w:tab w:val="clear" w:pos="8640"/>
              </w:tabs>
              <w:spacing w:line="240" w:lineRule="auto"/>
              <w:rPr>
                <w:rFonts w:ascii="Lato" w:hAnsi="Lato"/>
                <w:lang w:val="en-US"/>
              </w:rPr>
            </w:pPr>
          </w:p>
        </w:tc>
        <w:tc>
          <w:tcPr>
            <w:tcW w:w="798" w:type="dxa"/>
            <w:tcBorders>
              <w:bottom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541" w:type="dxa"/>
            <w:tcBorders>
              <w:left w:val="nil"/>
            </w:tcBorders>
          </w:tcPr>
          <w:p w:rsidR="00331170" w:rsidRPr="00CB1486" w:rsidRDefault="00331170">
            <w:pPr>
              <w:pStyle w:val="Heading1"/>
              <w:spacing w:before="0" w:after="0" w:line="240" w:lineRule="auto"/>
              <w:jc w:val="both"/>
              <w:rPr>
                <w:rFonts w:ascii="Lato" w:hAnsi="Lato"/>
                <w:color w:val="auto"/>
                <w:sz w:val="22"/>
              </w:rPr>
            </w:pPr>
          </w:p>
        </w:tc>
        <w:tc>
          <w:tcPr>
            <w:tcW w:w="797" w:type="dxa"/>
          </w:tcPr>
          <w:p w:rsidR="00331170" w:rsidRPr="00CB1486" w:rsidRDefault="00331170">
            <w:pPr>
              <w:pStyle w:val="Heading1"/>
              <w:spacing w:before="0" w:after="0" w:line="240" w:lineRule="auto"/>
              <w:jc w:val="both"/>
              <w:rPr>
                <w:rFonts w:ascii="Lato" w:hAnsi="Lato"/>
                <w:color w:val="auto"/>
                <w:sz w:val="22"/>
              </w:rPr>
            </w:pPr>
          </w:p>
        </w:tc>
      </w:tr>
      <w:tr w:rsidR="00331170" w:rsidRPr="00CB1486" w:rsidTr="00CB1486">
        <w:tc>
          <w:tcPr>
            <w:tcW w:w="877" w:type="dxa"/>
          </w:tcPr>
          <w:p w:rsidR="00331170" w:rsidRPr="00CB1486" w:rsidRDefault="006B0234">
            <w:pPr>
              <w:pStyle w:val="Heading1"/>
              <w:spacing w:before="0" w:after="0" w:line="240" w:lineRule="auto"/>
              <w:jc w:val="both"/>
              <w:rPr>
                <w:rFonts w:ascii="Lato" w:hAnsi="Lato"/>
                <w:color w:val="auto"/>
                <w:sz w:val="22"/>
              </w:rPr>
            </w:pPr>
            <w:r w:rsidRPr="00CB1486">
              <w:rPr>
                <w:rFonts w:ascii="Lato" w:hAnsi="Lato"/>
                <w:color w:val="auto"/>
                <w:sz w:val="22"/>
              </w:rPr>
              <w:t>a</w:t>
            </w:r>
            <w:r w:rsidR="00331170" w:rsidRPr="00CB1486">
              <w:rPr>
                <w:rFonts w:ascii="Lato" w:hAnsi="Lato"/>
                <w:color w:val="auto"/>
                <w:sz w:val="22"/>
              </w:rPr>
              <w:t>)</w:t>
            </w:r>
          </w:p>
        </w:tc>
        <w:tc>
          <w:tcPr>
            <w:tcW w:w="7760" w:type="dxa"/>
            <w:tcBorders>
              <w:right w:val="single" w:sz="4" w:space="0" w:color="auto"/>
            </w:tcBorders>
          </w:tcPr>
          <w:p w:rsidR="00331170" w:rsidRPr="00CB1486" w:rsidRDefault="006B0234" w:rsidP="00DD70F8">
            <w:pPr>
              <w:pStyle w:val="Heading1"/>
              <w:spacing w:before="0" w:after="0" w:line="240" w:lineRule="auto"/>
              <w:jc w:val="both"/>
              <w:rPr>
                <w:rFonts w:ascii="Lato" w:hAnsi="Lato"/>
                <w:noProof/>
                <w:color w:val="auto"/>
                <w:sz w:val="22"/>
                <w:lang w:val="en-US"/>
              </w:rPr>
            </w:pPr>
            <w:r w:rsidRPr="00CB1486">
              <w:rPr>
                <w:rFonts w:ascii="Lato" w:hAnsi="Lato"/>
                <w:noProof/>
                <w:color w:val="auto"/>
                <w:sz w:val="22"/>
                <w:lang w:val="en-US"/>
              </w:rPr>
              <w:t xml:space="preserve">Name and address of  the Investment Manager if appointed to specific sub- </w:t>
            </w:r>
          </w:p>
        </w:tc>
        <w:tc>
          <w:tcPr>
            <w:tcW w:w="798" w:type="dxa"/>
            <w:tcBorders>
              <w:top w:val="single" w:sz="4" w:space="0" w:color="auto"/>
              <w:left w:val="single" w:sz="4" w:space="0" w:color="auto"/>
              <w:bottom w:val="single" w:sz="4" w:space="0" w:color="auto"/>
              <w:righ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541" w:type="dxa"/>
            <w:tcBorders>
              <w:lef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797" w:type="dxa"/>
          </w:tcPr>
          <w:p w:rsidR="00331170" w:rsidRPr="00CB1486" w:rsidRDefault="00331170">
            <w:pPr>
              <w:pStyle w:val="Heading1"/>
              <w:spacing w:before="0" w:after="0" w:line="240" w:lineRule="auto"/>
              <w:jc w:val="both"/>
              <w:rPr>
                <w:rFonts w:ascii="Lato" w:hAnsi="Lato"/>
                <w:color w:val="auto"/>
                <w:sz w:val="22"/>
              </w:rPr>
            </w:pPr>
          </w:p>
        </w:tc>
      </w:tr>
      <w:tr w:rsidR="006B0234" w:rsidRPr="00CB1486" w:rsidTr="00CB1486">
        <w:tc>
          <w:tcPr>
            <w:tcW w:w="877" w:type="dxa"/>
          </w:tcPr>
          <w:p w:rsidR="006B0234" w:rsidRPr="00CB1486" w:rsidRDefault="006B0234">
            <w:pPr>
              <w:pStyle w:val="Heading1"/>
              <w:spacing w:before="0" w:after="0" w:line="240" w:lineRule="auto"/>
              <w:jc w:val="both"/>
              <w:rPr>
                <w:rFonts w:ascii="Lato" w:hAnsi="Lato"/>
                <w:color w:val="auto"/>
                <w:sz w:val="22"/>
              </w:rPr>
            </w:pPr>
          </w:p>
        </w:tc>
        <w:tc>
          <w:tcPr>
            <w:tcW w:w="7760" w:type="dxa"/>
            <w:tcBorders>
              <w:bottom w:val="single" w:sz="4" w:space="0" w:color="auto"/>
            </w:tcBorders>
          </w:tcPr>
          <w:p w:rsidR="006B0234" w:rsidRPr="00CB1486" w:rsidRDefault="00E10620">
            <w:pPr>
              <w:pStyle w:val="Heading1"/>
              <w:spacing w:before="0" w:after="0" w:line="240" w:lineRule="auto"/>
              <w:jc w:val="both"/>
              <w:rPr>
                <w:rFonts w:ascii="Lato" w:hAnsi="Lato"/>
                <w:noProof/>
                <w:color w:val="auto"/>
                <w:sz w:val="22"/>
                <w:lang w:val="en-US"/>
              </w:rPr>
            </w:pPr>
            <w:r w:rsidRPr="00E311F5">
              <w:rPr>
                <w:rFonts w:ascii="Lato" w:hAnsi="Lato"/>
                <w:noProof/>
                <w:color w:val="auto"/>
                <w:sz w:val="22"/>
                <w:lang w:val="en-US"/>
              </w:rPr>
              <w:t xml:space="preserve">funds </w:t>
            </w:r>
            <w:r w:rsidR="006B0234" w:rsidRPr="00CB1486">
              <w:rPr>
                <w:rFonts w:ascii="Lato" w:hAnsi="Lato"/>
                <w:noProof/>
                <w:color w:val="auto"/>
                <w:sz w:val="22"/>
                <w:lang w:val="en-US"/>
              </w:rPr>
              <w:t>(Indicate if this is a change of address to that previously notified to the Central Bank.  In the case of a change of address the completion of this form will be regarded as formal notification in this regard).</w:t>
            </w:r>
          </w:p>
        </w:tc>
        <w:tc>
          <w:tcPr>
            <w:tcW w:w="798" w:type="dxa"/>
            <w:tcBorders>
              <w:top w:val="single" w:sz="4" w:space="0" w:color="auto"/>
            </w:tcBorders>
          </w:tcPr>
          <w:p w:rsidR="006B0234" w:rsidRPr="00CB1486" w:rsidRDefault="006B0234">
            <w:pPr>
              <w:pStyle w:val="Heading1"/>
              <w:spacing w:before="0" w:after="0" w:line="240" w:lineRule="auto"/>
              <w:jc w:val="both"/>
              <w:rPr>
                <w:rFonts w:ascii="Lato" w:hAnsi="Lato"/>
                <w:color w:val="auto"/>
                <w:sz w:val="22"/>
              </w:rPr>
            </w:pPr>
          </w:p>
        </w:tc>
        <w:tc>
          <w:tcPr>
            <w:tcW w:w="541" w:type="dxa"/>
          </w:tcPr>
          <w:p w:rsidR="006B0234" w:rsidRPr="00CB1486" w:rsidRDefault="006B0234">
            <w:pPr>
              <w:pStyle w:val="Heading1"/>
              <w:spacing w:before="0" w:after="0" w:line="240" w:lineRule="auto"/>
              <w:jc w:val="both"/>
              <w:rPr>
                <w:rFonts w:ascii="Lato" w:hAnsi="Lato"/>
                <w:color w:val="auto"/>
                <w:sz w:val="22"/>
              </w:rPr>
            </w:pPr>
          </w:p>
        </w:tc>
        <w:tc>
          <w:tcPr>
            <w:tcW w:w="797" w:type="dxa"/>
          </w:tcPr>
          <w:p w:rsidR="006B0234" w:rsidRPr="00CB1486" w:rsidRDefault="006B0234">
            <w:pPr>
              <w:pStyle w:val="Heading1"/>
              <w:spacing w:before="0" w:after="0" w:line="240" w:lineRule="auto"/>
              <w:jc w:val="both"/>
              <w:rPr>
                <w:rFonts w:ascii="Lato" w:hAnsi="Lato"/>
                <w:color w:val="auto"/>
                <w:sz w:val="22"/>
              </w:rPr>
            </w:pPr>
          </w:p>
        </w:tc>
      </w:tr>
      <w:tr w:rsidR="00331170" w:rsidRPr="00CB1486" w:rsidTr="006B0234">
        <w:tc>
          <w:tcPr>
            <w:tcW w:w="877" w:type="dxa"/>
            <w:tcBorders>
              <w:right w:val="single" w:sz="4" w:space="0" w:color="auto"/>
            </w:tcBorders>
          </w:tcPr>
          <w:p w:rsidR="00331170" w:rsidRPr="00CB1486" w:rsidRDefault="00331170">
            <w:pPr>
              <w:pStyle w:val="Heading1"/>
              <w:spacing w:before="0" w:after="0" w:line="240" w:lineRule="auto"/>
              <w:jc w:val="both"/>
              <w:rPr>
                <w:rFonts w:ascii="Lato" w:hAnsi="Lato"/>
                <w:color w:val="auto"/>
                <w:sz w:val="22"/>
                <w:highlight w:val="yellow"/>
              </w:rPr>
            </w:pPr>
          </w:p>
        </w:tc>
        <w:tc>
          <w:tcPr>
            <w:tcW w:w="7760" w:type="dxa"/>
            <w:tcBorders>
              <w:top w:val="single" w:sz="4" w:space="0" w:color="auto"/>
              <w:left w:val="single" w:sz="4" w:space="0" w:color="auto"/>
              <w:right w:val="single" w:sz="4" w:space="0" w:color="auto"/>
            </w:tcBorders>
          </w:tcPr>
          <w:p w:rsidR="00331170" w:rsidRPr="00CB1486" w:rsidRDefault="00331170">
            <w:pPr>
              <w:pStyle w:val="Heading1"/>
              <w:spacing w:before="0" w:after="0" w:line="240" w:lineRule="auto"/>
              <w:jc w:val="both"/>
              <w:rPr>
                <w:rFonts w:ascii="Lato" w:hAnsi="Lato"/>
                <w:noProof/>
                <w:color w:val="auto"/>
                <w:sz w:val="22"/>
                <w:highlight w:val="yellow"/>
                <w:lang w:val="en-US"/>
              </w:rPr>
            </w:pPr>
          </w:p>
        </w:tc>
        <w:tc>
          <w:tcPr>
            <w:tcW w:w="798" w:type="dxa"/>
            <w:tcBorders>
              <w:left w:val="single" w:sz="4" w:space="0" w:color="auto"/>
            </w:tcBorders>
          </w:tcPr>
          <w:p w:rsidR="00331170" w:rsidRPr="00CB1486" w:rsidRDefault="00331170">
            <w:pPr>
              <w:pStyle w:val="Heading1"/>
              <w:spacing w:before="0" w:after="0" w:line="240" w:lineRule="auto"/>
              <w:jc w:val="both"/>
              <w:rPr>
                <w:rFonts w:ascii="Lato" w:hAnsi="Lato"/>
                <w:color w:val="auto"/>
                <w:sz w:val="22"/>
                <w:highlight w:val="yellow"/>
              </w:rPr>
            </w:pPr>
          </w:p>
        </w:tc>
        <w:tc>
          <w:tcPr>
            <w:tcW w:w="541" w:type="dxa"/>
            <w:tcBorders>
              <w:left w:val="nil"/>
            </w:tcBorders>
          </w:tcPr>
          <w:p w:rsidR="00331170" w:rsidRPr="00CB1486" w:rsidRDefault="00331170">
            <w:pPr>
              <w:pStyle w:val="Heading1"/>
              <w:spacing w:before="0" w:after="0" w:line="240" w:lineRule="auto"/>
              <w:jc w:val="both"/>
              <w:rPr>
                <w:rFonts w:ascii="Lato" w:hAnsi="Lato"/>
                <w:color w:val="auto"/>
                <w:sz w:val="22"/>
                <w:highlight w:val="yellow"/>
              </w:rPr>
            </w:pPr>
          </w:p>
        </w:tc>
        <w:tc>
          <w:tcPr>
            <w:tcW w:w="797" w:type="dxa"/>
          </w:tcPr>
          <w:p w:rsidR="00331170" w:rsidRPr="00CB1486" w:rsidRDefault="00331170">
            <w:pPr>
              <w:pStyle w:val="Heading1"/>
              <w:spacing w:before="0" w:after="0" w:line="240" w:lineRule="auto"/>
              <w:jc w:val="both"/>
              <w:rPr>
                <w:rFonts w:ascii="Lato" w:hAnsi="Lato"/>
                <w:color w:val="auto"/>
                <w:sz w:val="22"/>
                <w:highlight w:val="yellow"/>
              </w:rPr>
            </w:pPr>
          </w:p>
        </w:tc>
      </w:tr>
      <w:tr w:rsidR="00331170" w:rsidRPr="00CB1486">
        <w:tc>
          <w:tcPr>
            <w:tcW w:w="877" w:type="dxa"/>
            <w:tcBorders>
              <w:right w:val="single" w:sz="4" w:space="0" w:color="auto"/>
            </w:tcBorders>
          </w:tcPr>
          <w:p w:rsidR="00331170" w:rsidRPr="00CB1486" w:rsidRDefault="00331170">
            <w:pPr>
              <w:pStyle w:val="Heading1"/>
              <w:spacing w:before="0" w:after="0" w:line="240" w:lineRule="auto"/>
              <w:jc w:val="both"/>
              <w:rPr>
                <w:rFonts w:ascii="Lato" w:hAnsi="Lato"/>
                <w:color w:val="auto"/>
                <w:sz w:val="22"/>
                <w:highlight w:val="yellow"/>
              </w:rPr>
            </w:pPr>
          </w:p>
        </w:tc>
        <w:tc>
          <w:tcPr>
            <w:tcW w:w="7760" w:type="dxa"/>
            <w:tcBorders>
              <w:left w:val="single" w:sz="4" w:space="0" w:color="auto"/>
              <w:right w:val="single" w:sz="4" w:space="0" w:color="auto"/>
            </w:tcBorders>
          </w:tcPr>
          <w:p w:rsidR="00331170" w:rsidRPr="00CB1486" w:rsidRDefault="00331170">
            <w:pPr>
              <w:pStyle w:val="Heading1"/>
              <w:spacing w:before="0" w:after="0" w:line="240" w:lineRule="auto"/>
              <w:jc w:val="both"/>
              <w:rPr>
                <w:rFonts w:ascii="Lato" w:hAnsi="Lato"/>
                <w:noProof/>
                <w:color w:val="auto"/>
                <w:sz w:val="22"/>
                <w:highlight w:val="yellow"/>
                <w:lang w:val="en-US"/>
              </w:rPr>
            </w:pPr>
          </w:p>
        </w:tc>
        <w:tc>
          <w:tcPr>
            <w:tcW w:w="798" w:type="dxa"/>
            <w:tcBorders>
              <w:left w:val="single" w:sz="4" w:space="0" w:color="auto"/>
            </w:tcBorders>
          </w:tcPr>
          <w:p w:rsidR="00331170" w:rsidRPr="00CB1486" w:rsidRDefault="00331170">
            <w:pPr>
              <w:pStyle w:val="Heading1"/>
              <w:spacing w:before="0" w:after="0" w:line="240" w:lineRule="auto"/>
              <w:jc w:val="both"/>
              <w:rPr>
                <w:rFonts w:ascii="Lato" w:hAnsi="Lato"/>
                <w:color w:val="auto"/>
                <w:sz w:val="22"/>
                <w:highlight w:val="yellow"/>
              </w:rPr>
            </w:pPr>
          </w:p>
        </w:tc>
        <w:tc>
          <w:tcPr>
            <w:tcW w:w="541" w:type="dxa"/>
            <w:tcBorders>
              <w:left w:val="nil"/>
            </w:tcBorders>
          </w:tcPr>
          <w:p w:rsidR="00331170" w:rsidRPr="00CB1486" w:rsidRDefault="00331170">
            <w:pPr>
              <w:pStyle w:val="Heading1"/>
              <w:spacing w:before="0" w:after="0" w:line="240" w:lineRule="auto"/>
              <w:jc w:val="both"/>
              <w:rPr>
                <w:rFonts w:ascii="Lato" w:hAnsi="Lato"/>
                <w:color w:val="auto"/>
                <w:sz w:val="22"/>
                <w:highlight w:val="yellow"/>
              </w:rPr>
            </w:pPr>
          </w:p>
        </w:tc>
        <w:tc>
          <w:tcPr>
            <w:tcW w:w="797" w:type="dxa"/>
          </w:tcPr>
          <w:p w:rsidR="00331170" w:rsidRPr="00CB1486" w:rsidRDefault="00331170">
            <w:pPr>
              <w:pStyle w:val="Heading1"/>
              <w:spacing w:before="0" w:after="0" w:line="240" w:lineRule="auto"/>
              <w:jc w:val="both"/>
              <w:rPr>
                <w:rFonts w:ascii="Lato" w:hAnsi="Lato"/>
                <w:color w:val="auto"/>
                <w:sz w:val="22"/>
                <w:highlight w:val="yellow"/>
              </w:rPr>
            </w:pPr>
          </w:p>
        </w:tc>
      </w:tr>
      <w:tr w:rsidR="00331170" w:rsidRPr="00CB1486">
        <w:tc>
          <w:tcPr>
            <w:tcW w:w="877" w:type="dxa"/>
            <w:tcBorders>
              <w:right w:val="single" w:sz="4" w:space="0" w:color="auto"/>
            </w:tcBorders>
          </w:tcPr>
          <w:p w:rsidR="00331170" w:rsidRPr="00CB1486" w:rsidRDefault="00331170">
            <w:pPr>
              <w:pStyle w:val="Heading1"/>
              <w:spacing w:before="0" w:after="0" w:line="240" w:lineRule="auto"/>
              <w:jc w:val="both"/>
              <w:rPr>
                <w:rFonts w:ascii="Lato" w:hAnsi="Lato"/>
                <w:color w:val="auto"/>
                <w:sz w:val="22"/>
                <w:highlight w:val="yellow"/>
              </w:rPr>
            </w:pPr>
          </w:p>
        </w:tc>
        <w:tc>
          <w:tcPr>
            <w:tcW w:w="7760" w:type="dxa"/>
            <w:tcBorders>
              <w:left w:val="single" w:sz="4" w:space="0" w:color="auto"/>
              <w:bottom w:val="single" w:sz="4" w:space="0" w:color="auto"/>
              <w:right w:val="single" w:sz="4" w:space="0" w:color="auto"/>
            </w:tcBorders>
          </w:tcPr>
          <w:p w:rsidR="00331170" w:rsidRPr="00CB1486" w:rsidRDefault="00331170">
            <w:pPr>
              <w:pStyle w:val="Heading1"/>
              <w:spacing w:before="0" w:after="0" w:line="240" w:lineRule="auto"/>
              <w:jc w:val="both"/>
              <w:rPr>
                <w:rFonts w:ascii="Lato" w:hAnsi="Lato"/>
                <w:noProof/>
                <w:color w:val="auto"/>
                <w:sz w:val="22"/>
                <w:highlight w:val="yellow"/>
                <w:lang w:val="en-US"/>
              </w:rPr>
            </w:pPr>
          </w:p>
        </w:tc>
        <w:tc>
          <w:tcPr>
            <w:tcW w:w="798" w:type="dxa"/>
            <w:tcBorders>
              <w:left w:val="single" w:sz="4" w:space="0" w:color="auto"/>
            </w:tcBorders>
          </w:tcPr>
          <w:p w:rsidR="00331170" w:rsidRPr="00CB1486" w:rsidRDefault="00331170">
            <w:pPr>
              <w:pStyle w:val="Heading1"/>
              <w:spacing w:before="0" w:after="0" w:line="240" w:lineRule="auto"/>
              <w:jc w:val="both"/>
              <w:rPr>
                <w:rFonts w:ascii="Lato" w:hAnsi="Lato"/>
                <w:color w:val="auto"/>
                <w:sz w:val="22"/>
                <w:highlight w:val="yellow"/>
              </w:rPr>
            </w:pPr>
          </w:p>
        </w:tc>
        <w:tc>
          <w:tcPr>
            <w:tcW w:w="541" w:type="dxa"/>
            <w:tcBorders>
              <w:left w:val="nil"/>
            </w:tcBorders>
          </w:tcPr>
          <w:p w:rsidR="00331170" w:rsidRPr="00CB1486" w:rsidRDefault="00331170">
            <w:pPr>
              <w:pStyle w:val="Heading1"/>
              <w:spacing w:before="0" w:after="0" w:line="240" w:lineRule="auto"/>
              <w:jc w:val="both"/>
              <w:rPr>
                <w:rFonts w:ascii="Lato" w:hAnsi="Lato"/>
                <w:color w:val="auto"/>
                <w:sz w:val="22"/>
                <w:highlight w:val="yellow"/>
              </w:rPr>
            </w:pPr>
          </w:p>
        </w:tc>
        <w:tc>
          <w:tcPr>
            <w:tcW w:w="797" w:type="dxa"/>
          </w:tcPr>
          <w:p w:rsidR="00331170" w:rsidRPr="00CB1486" w:rsidRDefault="00331170">
            <w:pPr>
              <w:pStyle w:val="Heading1"/>
              <w:spacing w:before="0" w:after="0" w:line="240" w:lineRule="auto"/>
              <w:jc w:val="both"/>
              <w:rPr>
                <w:rFonts w:ascii="Lato" w:hAnsi="Lato"/>
                <w:color w:val="auto"/>
                <w:sz w:val="22"/>
                <w:highlight w:val="yellow"/>
              </w:rPr>
            </w:pPr>
          </w:p>
        </w:tc>
      </w:tr>
    </w:tbl>
    <w:p w:rsidR="007D42CD" w:rsidRDefault="007D42CD">
      <w:r>
        <w:br w:type="page"/>
      </w:r>
    </w:p>
    <w:tbl>
      <w:tblPr>
        <w:tblW w:w="10773" w:type="dxa"/>
        <w:tblInd w:w="-567" w:type="dxa"/>
        <w:tblLook w:val="0000" w:firstRow="0" w:lastRow="0" w:firstColumn="0" w:lastColumn="0" w:noHBand="0" w:noVBand="0"/>
      </w:tblPr>
      <w:tblGrid>
        <w:gridCol w:w="877"/>
        <w:gridCol w:w="7680"/>
        <w:gridCol w:w="889"/>
        <w:gridCol w:w="530"/>
        <w:gridCol w:w="797"/>
      </w:tblGrid>
      <w:tr w:rsidR="00331170" w:rsidRPr="00CB1486" w:rsidTr="00CB1486">
        <w:tc>
          <w:tcPr>
            <w:tcW w:w="877" w:type="dxa"/>
          </w:tcPr>
          <w:p w:rsidR="00331170" w:rsidRPr="00CB1486" w:rsidRDefault="00331170">
            <w:pPr>
              <w:pStyle w:val="Heading1"/>
              <w:spacing w:before="0" w:after="0" w:line="240" w:lineRule="auto"/>
              <w:jc w:val="both"/>
              <w:rPr>
                <w:rFonts w:ascii="Lato" w:hAnsi="Lato"/>
                <w:color w:val="auto"/>
                <w:sz w:val="22"/>
                <w:highlight w:val="yellow"/>
              </w:rPr>
            </w:pPr>
          </w:p>
        </w:tc>
        <w:tc>
          <w:tcPr>
            <w:tcW w:w="7680" w:type="dxa"/>
          </w:tcPr>
          <w:p w:rsidR="00331170" w:rsidRPr="00CB1486" w:rsidRDefault="00331170">
            <w:pPr>
              <w:pStyle w:val="Heading1"/>
              <w:spacing w:before="0" w:after="0" w:line="240" w:lineRule="auto"/>
              <w:jc w:val="both"/>
              <w:rPr>
                <w:rFonts w:ascii="Lato" w:hAnsi="Lato"/>
                <w:noProof/>
                <w:color w:val="auto"/>
                <w:sz w:val="22"/>
                <w:highlight w:val="yellow"/>
                <w:lang w:val="en-US"/>
              </w:rPr>
            </w:pPr>
          </w:p>
        </w:tc>
        <w:tc>
          <w:tcPr>
            <w:tcW w:w="889" w:type="dxa"/>
            <w:tcBorders>
              <w:bottom w:val="single" w:sz="4" w:space="0" w:color="auto"/>
            </w:tcBorders>
          </w:tcPr>
          <w:p w:rsidR="00331170" w:rsidRPr="00CB1486" w:rsidRDefault="00331170">
            <w:pPr>
              <w:pStyle w:val="Heading1"/>
              <w:spacing w:before="0" w:after="0" w:line="240" w:lineRule="auto"/>
              <w:jc w:val="both"/>
              <w:rPr>
                <w:rFonts w:ascii="Lato" w:hAnsi="Lato"/>
                <w:color w:val="auto"/>
                <w:sz w:val="22"/>
                <w:highlight w:val="yellow"/>
              </w:rPr>
            </w:pPr>
          </w:p>
        </w:tc>
        <w:tc>
          <w:tcPr>
            <w:tcW w:w="530" w:type="dxa"/>
            <w:tcBorders>
              <w:left w:val="nil"/>
            </w:tcBorders>
          </w:tcPr>
          <w:p w:rsidR="00331170" w:rsidRPr="00CB1486" w:rsidRDefault="00331170">
            <w:pPr>
              <w:pStyle w:val="Heading1"/>
              <w:spacing w:before="0" w:after="0" w:line="240" w:lineRule="auto"/>
              <w:jc w:val="both"/>
              <w:rPr>
                <w:rFonts w:ascii="Lato" w:hAnsi="Lato"/>
                <w:color w:val="auto"/>
                <w:sz w:val="22"/>
                <w:highlight w:val="yellow"/>
              </w:rPr>
            </w:pPr>
          </w:p>
        </w:tc>
        <w:tc>
          <w:tcPr>
            <w:tcW w:w="797" w:type="dxa"/>
          </w:tcPr>
          <w:p w:rsidR="00331170" w:rsidRPr="00CB1486" w:rsidRDefault="00331170">
            <w:pPr>
              <w:pStyle w:val="Heading1"/>
              <w:spacing w:before="0" w:after="0" w:line="240" w:lineRule="auto"/>
              <w:jc w:val="both"/>
              <w:rPr>
                <w:rFonts w:ascii="Lato" w:hAnsi="Lato"/>
                <w:color w:val="auto"/>
                <w:sz w:val="22"/>
                <w:highlight w:val="yellow"/>
              </w:rPr>
            </w:pPr>
          </w:p>
        </w:tc>
      </w:tr>
      <w:tr w:rsidR="00331170" w:rsidRPr="00CB1486" w:rsidTr="00CB1486">
        <w:tc>
          <w:tcPr>
            <w:tcW w:w="877" w:type="dxa"/>
          </w:tcPr>
          <w:p w:rsidR="00331170" w:rsidRPr="00CB1486" w:rsidRDefault="006B0234">
            <w:pPr>
              <w:pStyle w:val="Heading1"/>
              <w:spacing w:before="0" w:after="0" w:line="240" w:lineRule="auto"/>
              <w:jc w:val="both"/>
              <w:rPr>
                <w:rFonts w:ascii="Lato" w:hAnsi="Lato"/>
                <w:color w:val="auto"/>
                <w:sz w:val="22"/>
              </w:rPr>
            </w:pPr>
            <w:r w:rsidRPr="00CB1486">
              <w:rPr>
                <w:rFonts w:ascii="Lato" w:hAnsi="Lato"/>
                <w:color w:val="auto"/>
                <w:sz w:val="22"/>
              </w:rPr>
              <w:t>b</w:t>
            </w:r>
            <w:r w:rsidR="00331170" w:rsidRPr="00CB1486">
              <w:rPr>
                <w:rFonts w:ascii="Lato" w:hAnsi="Lato"/>
                <w:color w:val="auto"/>
                <w:sz w:val="22"/>
              </w:rPr>
              <w:t>)</w:t>
            </w:r>
          </w:p>
        </w:tc>
        <w:tc>
          <w:tcPr>
            <w:tcW w:w="7680" w:type="dxa"/>
            <w:tcBorders>
              <w:right w:val="single" w:sz="4" w:space="0" w:color="auto"/>
            </w:tcBorders>
          </w:tcPr>
          <w:p w:rsidR="00331170" w:rsidRPr="00CB1486" w:rsidRDefault="006B0234" w:rsidP="006B0234">
            <w:pPr>
              <w:pStyle w:val="Heading1"/>
              <w:spacing w:before="0" w:after="0" w:line="240" w:lineRule="auto"/>
              <w:jc w:val="both"/>
              <w:rPr>
                <w:rFonts w:ascii="Lato" w:hAnsi="Lato"/>
                <w:noProof/>
                <w:color w:val="auto"/>
                <w:sz w:val="22"/>
                <w:lang w:val="en-US"/>
              </w:rPr>
            </w:pPr>
            <w:r w:rsidRPr="00CB1486">
              <w:rPr>
                <w:rFonts w:ascii="Lato" w:hAnsi="Lato"/>
                <w:noProof/>
                <w:color w:val="auto"/>
                <w:sz w:val="22"/>
                <w:lang w:val="en-US"/>
              </w:rPr>
              <w:t xml:space="preserve">Name and address of any other entities appointed specifically to the sub-fund, </w:t>
            </w:r>
          </w:p>
        </w:tc>
        <w:tc>
          <w:tcPr>
            <w:tcW w:w="889" w:type="dxa"/>
            <w:tcBorders>
              <w:top w:val="single" w:sz="4" w:space="0" w:color="auto"/>
              <w:left w:val="single" w:sz="4" w:space="0" w:color="auto"/>
              <w:bottom w:val="single" w:sz="4" w:space="0" w:color="auto"/>
              <w:righ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530" w:type="dxa"/>
            <w:tcBorders>
              <w:lef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797" w:type="dxa"/>
          </w:tcPr>
          <w:p w:rsidR="00331170" w:rsidRPr="00CB1486" w:rsidRDefault="00331170">
            <w:pPr>
              <w:pStyle w:val="Heading1"/>
              <w:spacing w:before="0" w:after="0" w:line="240" w:lineRule="auto"/>
              <w:jc w:val="both"/>
              <w:rPr>
                <w:rFonts w:ascii="Lato" w:hAnsi="Lato"/>
                <w:color w:val="auto"/>
                <w:sz w:val="22"/>
              </w:rPr>
            </w:pPr>
          </w:p>
        </w:tc>
      </w:tr>
      <w:tr w:rsidR="00331170" w:rsidRPr="00CB1486" w:rsidTr="00CB1486">
        <w:tc>
          <w:tcPr>
            <w:tcW w:w="877" w:type="dxa"/>
          </w:tcPr>
          <w:p w:rsidR="00331170" w:rsidRPr="00CB1486" w:rsidRDefault="00331170">
            <w:pPr>
              <w:pStyle w:val="Heading1"/>
              <w:spacing w:before="0" w:after="0" w:line="240" w:lineRule="auto"/>
              <w:jc w:val="both"/>
              <w:rPr>
                <w:rFonts w:ascii="Lato" w:hAnsi="Lato"/>
                <w:color w:val="auto"/>
                <w:sz w:val="22"/>
              </w:rPr>
            </w:pPr>
          </w:p>
        </w:tc>
        <w:tc>
          <w:tcPr>
            <w:tcW w:w="7680" w:type="dxa"/>
            <w:tcBorders>
              <w:bottom w:val="single" w:sz="4" w:space="0" w:color="auto"/>
            </w:tcBorders>
          </w:tcPr>
          <w:p w:rsidR="00331170" w:rsidRPr="00CB1486" w:rsidRDefault="006B0234" w:rsidP="006B0234">
            <w:pPr>
              <w:pStyle w:val="Heading1"/>
              <w:spacing w:before="0" w:after="0" w:line="240" w:lineRule="auto"/>
              <w:jc w:val="both"/>
              <w:rPr>
                <w:rFonts w:ascii="Lato" w:hAnsi="Lato"/>
                <w:noProof/>
                <w:color w:val="auto"/>
                <w:sz w:val="22"/>
                <w:lang w:val="en-US"/>
              </w:rPr>
            </w:pPr>
            <w:r w:rsidRPr="00CB1486">
              <w:rPr>
                <w:rFonts w:ascii="Lato" w:hAnsi="Lato"/>
                <w:noProof/>
                <w:color w:val="auto"/>
                <w:sz w:val="22"/>
                <w:lang w:val="en-US"/>
              </w:rPr>
              <w:t>indicate if this is a change of address to that previously notified to the Central Bank. (In the case of a change of address of any of the below service providers the completion of this form will be regarded as formal notification in this regard).</w:t>
            </w:r>
          </w:p>
        </w:tc>
        <w:tc>
          <w:tcPr>
            <w:tcW w:w="889" w:type="dxa"/>
            <w:tcBorders>
              <w:top w:val="single" w:sz="4" w:space="0" w:color="auto"/>
              <w:left w:val="nil"/>
            </w:tcBorders>
          </w:tcPr>
          <w:p w:rsidR="00331170" w:rsidRPr="00CB1486" w:rsidRDefault="00331170">
            <w:pPr>
              <w:pStyle w:val="Heading1"/>
              <w:spacing w:before="0" w:after="0" w:line="240" w:lineRule="auto"/>
              <w:jc w:val="both"/>
              <w:rPr>
                <w:rFonts w:ascii="Lato" w:hAnsi="Lato"/>
                <w:color w:val="auto"/>
                <w:sz w:val="22"/>
              </w:rPr>
            </w:pPr>
          </w:p>
        </w:tc>
        <w:tc>
          <w:tcPr>
            <w:tcW w:w="530" w:type="dxa"/>
            <w:tcBorders>
              <w:left w:val="nil"/>
            </w:tcBorders>
          </w:tcPr>
          <w:p w:rsidR="00331170" w:rsidRPr="00CB1486" w:rsidRDefault="00331170">
            <w:pPr>
              <w:pStyle w:val="Heading1"/>
              <w:spacing w:before="0" w:after="0" w:line="240" w:lineRule="auto"/>
              <w:jc w:val="both"/>
              <w:rPr>
                <w:rFonts w:ascii="Lato" w:hAnsi="Lato"/>
                <w:color w:val="auto"/>
                <w:sz w:val="22"/>
              </w:rPr>
            </w:pPr>
          </w:p>
        </w:tc>
        <w:tc>
          <w:tcPr>
            <w:tcW w:w="797" w:type="dxa"/>
          </w:tcPr>
          <w:p w:rsidR="00331170" w:rsidRPr="00CB1486" w:rsidRDefault="00331170">
            <w:pPr>
              <w:pStyle w:val="Heading1"/>
              <w:spacing w:before="0" w:after="0" w:line="240" w:lineRule="auto"/>
              <w:jc w:val="both"/>
              <w:rPr>
                <w:rFonts w:ascii="Lato" w:hAnsi="Lato"/>
                <w:color w:val="auto"/>
                <w:sz w:val="22"/>
              </w:rPr>
            </w:pPr>
          </w:p>
        </w:tc>
      </w:tr>
      <w:tr w:rsidR="00331170" w:rsidRPr="00CB1486">
        <w:tc>
          <w:tcPr>
            <w:tcW w:w="877" w:type="dxa"/>
            <w:tcBorders>
              <w:righ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7680" w:type="dxa"/>
            <w:tcBorders>
              <w:top w:val="single" w:sz="4" w:space="0" w:color="auto"/>
              <w:left w:val="single" w:sz="4" w:space="0" w:color="auto"/>
              <w:right w:val="single" w:sz="4" w:space="0" w:color="auto"/>
            </w:tcBorders>
          </w:tcPr>
          <w:p w:rsidR="00331170" w:rsidRPr="00CB1486" w:rsidRDefault="00331170">
            <w:pPr>
              <w:pStyle w:val="Heading1"/>
              <w:spacing w:before="0" w:after="0" w:line="240" w:lineRule="auto"/>
              <w:jc w:val="both"/>
              <w:rPr>
                <w:rFonts w:ascii="Lato" w:hAnsi="Lato"/>
                <w:noProof/>
                <w:color w:val="auto"/>
                <w:sz w:val="22"/>
                <w:lang w:val="en-US"/>
              </w:rPr>
            </w:pPr>
          </w:p>
        </w:tc>
        <w:tc>
          <w:tcPr>
            <w:tcW w:w="889" w:type="dxa"/>
            <w:tcBorders>
              <w:lef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530" w:type="dxa"/>
            <w:tcBorders>
              <w:left w:val="nil"/>
            </w:tcBorders>
          </w:tcPr>
          <w:p w:rsidR="00331170" w:rsidRPr="00CB1486" w:rsidRDefault="00331170">
            <w:pPr>
              <w:pStyle w:val="Heading1"/>
              <w:spacing w:before="0" w:after="0" w:line="240" w:lineRule="auto"/>
              <w:jc w:val="both"/>
              <w:rPr>
                <w:rFonts w:ascii="Lato" w:hAnsi="Lato"/>
                <w:color w:val="auto"/>
                <w:sz w:val="22"/>
              </w:rPr>
            </w:pPr>
          </w:p>
        </w:tc>
        <w:tc>
          <w:tcPr>
            <w:tcW w:w="797" w:type="dxa"/>
          </w:tcPr>
          <w:p w:rsidR="00331170" w:rsidRPr="00CB1486" w:rsidRDefault="00331170">
            <w:pPr>
              <w:pStyle w:val="Heading1"/>
              <w:spacing w:before="0" w:after="0" w:line="240" w:lineRule="auto"/>
              <w:jc w:val="both"/>
              <w:rPr>
                <w:rFonts w:ascii="Lato" w:hAnsi="Lato"/>
                <w:color w:val="auto"/>
                <w:sz w:val="22"/>
              </w:rPr>
            </w:pPr>
          </w:p>
        </w:tc>
      </w:tr>
      <w:tr w:rsidR="00331170" w:rsidRPr="00CB1486">
        <w:tc>
          <w:tcPr>
            <w:tcW w:w="877" w:type="dxa"/>
            <w:tcBorders>
              <w:righ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7680" w:type="dxa"/>
            <w:tcBorders>
              <w:left w:val="single" w:sz="4" w:space="0" w:color="auto"/>
              <w:bottom w:val="single" w:sz="4" w:space="0" w:color="auto"/>
              <w:right w:val="single" w:sz="4" w:space="0" w:color="auto"/>
            </w:tcBorders>
          </w:tcPr>
          <w:p w:rsidR="00331170" w:rsidRPr="00CB1486" w:rsidRDefault="00331170">
            <w:pPr>
              <w:pStyle w:val="Heading1"/>
              <w:spacing w:before="0" w:after="0" w:line="240" w:lineRule="auto"/>
              <w:jc w:val="both"/>
              <w:rPr>
                <w:rFonts w:ascii="Lato" w:hAnsi="Lato"/>
                <w:noProof/>
                <w:color w:val="auto"/>
                <w:sz w:val="22"/>
                <w:lang w:val="en-US"/>
              </w:rPr>
            </w:pPr>
          </w:p>
        </w:tc>
        <w:tc>
          <w:tcPr>
            <w:tcW w:w="889" w:type="dxa"/>
            <w:tcBorders>
              <w:lef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530" w:type="dxa"/>
            <w:tcBorders>
              <w:left w:val="nil"/>
            </w:tcBorders>
          </w:tcPr>
          <w:p w:rsidR="00331170" w:rsidRPr="00CB1486" w:rsidRDefault="00331170">
            <w:pPr>
              <w:pStyle w:val="Heading1"/>
              <w:spacing w:before="0" w:after="0" w:line="240" w:lineRule="auto"/>
              <w:jc w:val="both"/>
              <w:rPr>
                <w:rFonts w:ascii="Lato" w:hAnsi="Lato"/>
                <w:color w:val="auto"/>
                <w:sz w:val="22"/>
              </w:rPr>
            </w:pPr>
          </w:p>
        </w:tc>
        <w:tc>
          <w:tcPr>
            <w:tcW w:w="797" w:type="dxa"/>
          </w:tcPr>
          <w:p w:rsidR="00331170" w:rsidRPr="00CB1486" w:rsidRDefault="00331170">
            <w:pPr>
              <w:pStyle w:val="Heading1"/>
              <w:spacing w:before="0" w:after="0" w:line="240" w:lineRule="auto"/>
              <w:jc w:val="both"/>
              <w:rPr>
                <w:rFonts w:ascii="Lato" w:hAnsi="Lato"/>
                <w:color w:val="auto"/>
                <w:sz w:val="22"/>
              </w:rPr>
            </w:pPr>
          </w:p>
        </w:tc>
      </w:tr>
      <w:tr w:rsidR="00331170" w:rsidRPr="00CB1486" w:rsidTr="00CB1486">
        <w:tc>
          <w:tcPr>
            <w:tcW w:w="877" w:type="dxa"/>
          </w:tcPr>
          <w:p w:rsidR="00331170" w:rsidRPr="00CB1486" w:rsidRDefault="00331170">
            <w:pPr>
              <w:pStyle w:val="Heading1"/>
              <w:spacing w:before="0" w:after="0" w:line="240" w:lineRule="auto"/>
              <w:jc w:val="both"/>
              <w:rPr>
                <w:rFonts w:ascii="Lato" w:hAnsi="Lato"/>
                <w:color w:val="auto"/>
                <w:sz w:val="22"/>
              </w:rPr>
            </w:pPr>
          </w:p>
        </w:tc>
        <w:tc>
          <w:tcPr>
            <w:tcW w:w="7680" w:type="dxa"/>
            <w:tcBorders>
              <w:top w:val="single" w:sz="4" w:space="0" w:color="auto"/>
            </w:tcBorders>
          </w:tcPr>
          <w:p w:rsidR="00331170" w:rsidRPr="00CB1486" w:rsidRDefault="00331170">
            <w:pPr>
              <w:pStyle w:val="Heading1"/>
              <w:spacing w:before="0" w:after="0" w:line="240" w:lineRule="auto"/>
              <w:jc w:val="both"/>
              <w:rPr>
                <w:rFonts w:ascii="Lato" w:hAnsi="Lato"/>
                <w:noProof/>
                <w:color w:val="auto"/>
                <w:sz w:val="22"/>
                <w:lang w:val="en-US"/>
              </w:rPr>
            </w:pPr>
          </w:p>
        </w:tc>
        <w:tc>
          <w:tcPr>
            <w:tcW w:w="889" w:type="dxa"/>
            <w:tcBorders>
              <w:left w:val="nil"/>
              <w:bottom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530" w:type="dxa"/>
            <w:tcBorders>
              <w:left w:val="nil"/>
            </w:tcBorders>
          </w:tcPr>
          <w:p w:rsidR="00331170" w:rsidRPr="00CB1486" w:rsidRDefault="00331170">
            <w:pPr>
              <w:pStyle w:val="Heading1"/>
              <w:spacing w:before="0" w:after="0" w:line="240" w:lineRule="auto"/>
              <w:jc w:val="both"/>
              <w:rPr>
                <w:rFonts w:ascii="Lato" w:hAnsi="Lato"/>
                <w:color w:val="auto"/>
                <w:sz w:val="22"/>
              </w:rPr>
            </w:pPr>
          </w:p>
        </w:tc>
        <w:tc>
          <w:tcPr>
            <w:tcW w:w="797" w:type="dxa"/>
          </w:tcPr>
          <w:p w:rsidR="00331170" w:rsidRPr="00CB1486" w:rsidRDefault="00331170">
            <w:pPr>
              <w:pStyle w:val="Heading1"/>
              <w:spacing w:before="0" w:after="0" w:line="240" w:lineRule="auto"/>
              <w:jc w:val="both"/>
              <w:rPr>
                <w:rFonts w:ascii="Lato" w:hAnsi="Lato"/>
                <w:color w:val="auto"/>
                <w:sz w:val="22"/>
              </w:rPr>
            </w:pPr>
          </w:p>
        </w:tc>
      </w:tr>
      <w:tr w:rsidR="00331170" w:rsidRPr="00CB1486" w:rsidTr="00CB1486">
        <w:tc>
          <w:tcPr>
            <w:tcW w:w="877" w:type="dxa"/>
          </w:tcPr>
          <w:p w:rsidR="00331170" w:rsidRPr="00CB1486" w:rsidRDefault="00AC20B1">
            <w:pPr>
              <w:pStyle w:val="Heading1"/>
              <w:spacing w:before="0" w:after="0" w:line="240" w:lineRule="auto"/>
              <w:jc w:val="both"/>
              <w:rPr>
                <w:rFonts w:ascii="Lato" w:hAnsi="Lato"/>
                <w:color w:val="auto"/>
                <w:sz w:val="22"/>
              </w:rPr>
            </w:pPr>
            <w:r w:rsidRPr="00CB1486">
              <w:rPr>
                <w:rFonts w:ascii="Lato" w:hAnsi="Lato"/>
                <w:color w:val="auto"/>
                <w:sz w:val="22"/>
              </w:rPr>
              <w:t>9.</w:t>
            </w:r>
            <w:r w:rsidR="00331170" w:rsidRPr="00CB1486">
              <w:rPr>
                <w:rFonts w:ascii="Lato" w:hAnsi="Lato"/>
                <w:color w:val="auto"/>
                <w:sz w:val="22"/>
              </w:rPr>
              <w:t>1.6</w:t>
            </w:r>
          </w:p>
        </w:tc>
        <w:tc>
          <w:tcPr>
            <w:tcW w:w="7680" w:type="dxa"/>
            <w:tcBorders>
              <w:bottom w:val="single" w:sz="4" w:space="0" w:color="auto"/>
              <w:right w:val="single" w:sz="4" w:space="0" w:color="auto"/>
            </w:tcBorders>
          </w:tcPr>
          <w:p w:rsidR="00331170" w:rsidRPr="00CB1486" w:rsidRDefault="00331170" w:rsidP="006B0234">
            <w:pPr>
              <w:pStyle w:val="Heading1"/>
              <w:spacing w:before="0" w:after="0" w:line="240" w:lineRule="auto"/>
              <w:jc w:val="both"/>
              <w:rPr>
                <w:rFonts w:ascii="Lato" w:hAnsi="Lato"/>
                <w:noProof/>
                <w:color w:val="auto"/>
                <w:sz w:val="22"/>
                <w:lang w:val="en-US"/>
              </w:rPr>
            </w:pPr>
            <w:r w:rsidRPr="00CB1486">
              <w:rPr>
                <w:rFonts w:ascii="Lato" w:hAnsi="Lato"/>
                <w:noProof/>
                <w:color w:val="auto"/>
                <w:sz w:val="22"/>
                <w:lang w:val="en-US"/>
              </w:rPr>
              <w:t xml:space="preserve">State name of </w:t>
            </w:r>
            <w:r w:rsidR="006B0234" w:rsidRPr="00CB1486">
              <w:rPr>
                <w:rFonts w:ascii="Lato" w:hAnsi="Lato"/>
                <w:noProof/>
                <w:color w:val="auto"/>
                <w:sz w:val="22"/>
                <w:lang w:val="en-US"/>
              </w:rPr>
              <w:t xml:space="preserve">AIFM’s </w:t>
            </w:r>
            <w:r w:rsidRPr="00CB1486">
              <w:rPr>
                <w:rFonts w:ascii="Lato" w:hAnsi="Lato"/>
                <w:noProof/>
                <w:color w:val="auto"/>
                <w:sz w:val="22"/>
                <w:lang w:val="en-US"/>
              </w:rPr>
              <w:t>nominated contact and e-mail address thereof:</w:t>
            </w:r>
          </w:p>
        </w:tc>
        <w:tc>
          <w:tcPr>
            <w:tcW w:w="889" w:type="dxa"/>
            <w:tcBorders>
              <w:top w:val="single" w:sz="4" w:space="0" w:color="auto"/>
              <w:left w:val="single" w:sz="4" w:space="0" w:color="auto"/>
              <w:bottom w:val="single" w:sz="4" w:space="0" w:color="auto"/>
              <w:righ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530" w:type="dxa"/>
            <w:tcBorders>
              <w:lef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797" w:type="dxa"/>
          </w:tcPr>
          <w:p w:rsidR="00331170" w:rsidRPr="00CB1486" w:rsidRDefault="00331170">
            <w:pPr>
              <w:pStyle w:val="Heading1"/>
              <w:spacing w:before="0" w:after="0" w:line="240" w:lineRule="auto"/>
              <w:jc w:val="both"/>
              <w:rPr>
                <w:rFonts w:ascii="Lato" w:hAnsi="Lato"/>
                <w:color w:val="auto"/>
                <w:sz w:val="22"/>
              </w:rPr>
            </w:pPr>
          </w:p>
        </w:tc>
      </w:tr>
      <w:tr w:rsidR="00331170" w:rsidRPr="00CB1486" w:rsidTr="00CB1486">
        <w:tc>
          <w:tcPr>
            <w:tcW w:w="877" w:type="dxa"/>
            <w:tcBorders>
              <w:righ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7680" w:type="dxa"/>
            <w:tcBorders>
              <w:top w:val="single" w:sz="4" w:space="0" w:color="auto"/>
              <w:left w:val="single" w:sz="4" w:space="0" w:color="auto"/>
              <w:bottom w:val="single" w:sz="4" w:space="0" w:color="auto"/>
              <w:right w:val="single" w:sz="4" w:space="0" w:color="auto"/>
            </w:tcBorders>
          </w:tcPr>
          <w:p w:rsidR="00CD021E" w:rsidRPr="00CB1486" w:rsidRDefault="00CD021E">
            <w:pPr>
              <w:pStyle w:val="Heading1"/>
              <w:spacing w:before="0" w:after="0" w:line="240" w:lineRule="auto"/>
              <w:jc w:val="both"/>
              <w:rPr>
                <w:rFonts w:ascii="Lato" w:hAnsi="Lato"/>
                <w:noProof/>
                <w:color w:val="auto"/>
                <w:sz w:val="22"/>
                <w:lang w:val="en-US"/>
              </w:rPr>
            </w:pPr>
          </w:p>
          <w:p w:rsidR="00EC747D" w:rsidRPr="00CB1486" w:rsidRDefault="00EC747D" w:rsidP="005B2B17">
            <w:pPr>
              <w:rPr>
                <w:rFonts w:ascii="Lato" w:hAnsi="Lato"/>
                <w:lang w:val="en-US"/>
              </w:rPr>
            </w:pPr>
          </w:p>
          <w:p w:rsidR="00EC747D" w:rsidRPr="00CB1486" w:rsidRDefault="00EC747D" w:rsidP="00A73EF4">
            <w:pPr>
              <w:rPr>
                <w:rFonts w:ascii="Lato" w:hAnsi="Lato"/>
                <w:lang w:val="en-US"/>
              </w:rPr>
            </w:pPr>
          </w:p>
          <w:p w:rsidR="00331170" w:rsidRPr="00CB1486" w:rsidRDefault="00331170" w:rsidP="00A73EF4">
            <w:pPr>
              <w:rPr>
                <w:rFonts w:ascii="Lato" w:hAnsi="Lato"/>
                <w:lang w:val="en-US"/>
              </w:rPr>
            </w:pPr>
          </w:p>
        </w:tc>
        <w:tc>
          <w:tcPr>
            <w:tcW w:w="889" w:type="dxa"/>
            <w:tcBorders>
              <w:top w:val="single" w:sz="4" w:space="0" w:color="auto"/>
              <w:lef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530" w:type="dxa"/>
            <w:tcBorders>
              <w:left w:val="nil"/>
            </w:tcBorders>
          </w:tcPr>
          <w:p w:rsidR="00331170" w:rsidRPr="00CB1486" w:rsidRDefault="00331170">
            <w:pPr>
              <w:pStyle w:val="Heading1"/>
              <w:spacing w:before="0" w:after="0" w:line="240" w:lineRule="auto"/>
              <w:jc w:val="both"/>
              <w:rPr>
                <w:rFonts w:ascii="Lato" w:hAnsi="Lato"/>
                <w:color w:val="auto"/>
                <w:sz w:val="22"/>
              </w:rPr>
            </w:pPr>
          </w:p>
        </w:tc>
        <w:tc>
          <w:tcPr>
            <w:tcW w:w="797" w:type="dxa"/>
          </w:tcPr>
          <w:p w:rsidR="00331170" w:rsidRPr="00CB1486" w:rsidRDefault="00331170">
            <w:pPr>
              <w:pStyle w:val="Heading1"/>
              <w:spacing w:before="0" w:after="0" w:line="240" w:lineRule="auto"/>
              <w:jc w:val="both"/>
              <w:rPr>
                <w:rFonts w:ascii="Lato" w:hAnsi="Lato"/>
                <w:color w:val="auto"/>
                <w:sz w:val="22"/>
              </w:rPr>
            </w:pPr>
          </w:p>
        </w:tc>
      </w:tr>
    </w:tbl>
    <w:p w:rsidR="00331170" w:rsidRPr="00CB1486" w:rsidRDefault="00331170">
      <w:pPr>
        <w:pStyle w:val="Heading1"/>
        <w:spacing w:before="0" w:after="0" w:line="240" w:lineRule="auto"/>
        <w:jc w:val="both"/>
        <w:rPr>
          <w:rFonts w:ascii="Lato" w:hAnsi="Lato"/>
          <w:b/>
          <w:bCs/>
          <w:color w:val="auto"/>
          <w:sz w:val="22"/>
        </w:rPr>
        <w:sectPr w:rsidR="00331170" w:rsidRPr="00CB1486">
          <w:pgSz w:w="11904" w:h="16834"/>
          <w:pgMar w:top="709" w:right="1131" w:bottom="1134" w:left="1276" w:header="142" w:footer="266" w:gutter="0"/>
          <w:cols w:space="708"/>
        </w:sectPr>
      </w:pPr>
    </w:p>
    <w:tbl>
      <w:tblPr>
        <w:tblW w:w="10773" w:type="dxa"/>
        <w:tblInd w:w="-567" w:type="dxa"/>
        <w:tblLook w:val="0000" w:firstRow="0" w:lastRow="0" w:firstColumn="0" w:lastColumn="0" w:noHBand="0" w:noVBand="0"/>
      </w:tblPr>
      <w:tblGrid>
        <w:gridCol w:w="874"/>
        <w:gridCol w:w="258"/>
        <w:gridCol w:w="7299"/>
        <w:gridCol w:w="77"/>
        <w:gridCol w:w="936"/>
        <w:gridCol w:w="533"/>
        <w:gridCol w:w="796"/>
      </w:tblGrid>
      <w:tr w:rsidR="00331170" w:rsidRPr="00CB1486" w:rsidTr="00F87D2F">
        <w:trPr>
          <w:cantSplit/>
          <w:trHeight w:val="1080"/>
        </w:trPr>
        <w:tc>
          <w:tcPr>
            <w:tcW w:w="876" w:type="dxa"/>
          </w:tcPr>
          <w:p w:rsidR="00331170" w:rsidRPr="00CB1486" w:rsidRDefault="00331170">
            <w:pPr>
              <w:pStyle w:val="Heading1"/>
              <w:spacing w:before="0" w:after="0" w:line="240" w:lineRule="auto"/>
              <w:jc w:val="both"/>
              <w:rPr>
                <w:rFonts w:ascii="Lato" w:hAnsi="Lato"/>
                <w:b/>
                <w:bCs/>
                <w:color w:val="auto"/>
                <w:sz w:val="22"/>
              </w:rPr>
            </w:pPr>
          </w:p>
        </w:tc>
        <w:tc>
          <w:tcPr>
            <w:tcW w:w="7672" w:type="dxa"/>
            <w:gridSpan w:val="3"/>
          </w:tcPr>
          <w:p w:rsidR="00331170" w:rsidRPr="00CB1486" w:rsidRDefault="00331170">
            <w:pPr>
              <w:pStyle w:val="Heading1"/>
              <w:spacing w:before="0" w:after="0" w:line="240" w:lineRule="auto"/>
              <w:jc w:val="both"/>
              <w:rPr>
                <w:rFonts w:ascii="Lato" w:hAnsi="Lato"/>
                <w:b/>
                <w:bCs/>
                <w:noProof/>
                <w:color w:val="auto"/>
                <w:sz w:val="22"/>
                <w:lang w:val="en-US"/>
              </w:rPr>
            </w:pPr>
          </w:p>
        </w:tc>
        <w:tc>
          <w:tcPr>
            <w:tcW w:w="890" w:type="dxa"/>
            <w:tcBorders>
              <w:left w:val="nil"/>
            </w:tcBorders>
            <w:textDirection w:val="btLr"/>
          </w:tcPr>
          <w:p w:rsidR="00331170" w:rsidRPr="00CB1486" w:rsidRDefault="00331170">
            <w:pPr>
              <w:pStyle w:val="Heading1"/>
              <w:spacing w:before="0" w:after="0" w:line="240" w:lineRule="auto"/>
              <w:ind w:right="113"/>
              <w:jc w:val="both"/>
              <w:rPr>
                <w:rFonts w:ascii="Lato" w:hAnsi="Lato"/>
                <w:b/>
                <w:bCs/>
                <w:color w:val="auto"/>
                <w:sz w:val="22"/>
              </w:rPr>
            </w:pPr>
            <w:r w:rsidRPr="00CB1486">
              <w:rPr>
                <w:rFonts w:ascii="Lato" w:hAnsi="Lato"/>
                <w:b/>
                <w:bCs/>
                <w:color w:val="auto"/>
                <w:sz w:val="22"/>
              </w:rPr>
              <w:t>Applicant</w:t>
            </w:r>
          </w:p>
        </w:tc>
        <w:tc>
          <w:tcPr>
            <w:tcW w:w="535" w:type="dxa"/>
            <w:tcBorders>
              <w:left w:val="nil"/>
            </w:tcBorders>
          </w:tcPr>
          <w:p w:rsidR="00331170" w:rsidRPr="00CB1486" w:rsidRDefault="00331170">
            <w:pPr>
              <w:pStyle w:val="Heading1"/>
              <w:spacing w:before="0" w:after="0" w:line="240" w:lineRule="auto"/>
              <w:jc w:val="both"/>
              <w:rPr>
                <w:rFonts w:ascii="Lato" w:hAnsi="Lato"/>
                <w:b/>
                <w:bCs/>
                <w:color w:val="auto"/>
                <w:sz w:val="22"/>
              </w:rPr>
            </w:pPr>
          </w:p>
        </w:tc>
        <w:tc>
          <w:tcPr>
            <w:tcW w:w="800" w:type="dxa"/>
            <w:textDirection w:val="btLr"/>
          </w:tcPr>
          <w:p w:rsidR="00331170" w:rsidRPr="00CB1486" w:rsidRDefault="00331170" w:rsidP="00A73EF4">
            <w:pPr>
              <w:pStyle w:val="Heading1"/>
              <w:spacing w:before="0" w:after="0" w:line="240" w:lineRule="auto"/>
              <w:ind w:right="113"/>
              <w:jc w:val="both"/>
              <w:rPr>
                <w:rFonts w:ascii="Lato" w:hAnsi="Lato"/>
                <w:b/>
                <w:bCs/>
                <w:color w:val="auto"/>
                <w:sz w:val="22"/>
              </w:rPr>
            </w:pPr>
          </w:p>
        </w:tc>
      </w:tr>
      <w:tr w:rsidR="00331170" w:rsidRPr="00CB1486" w:rsidTr="00F87D2F">
        <w:tc>
          <w:tcPr>
            <w:tcW w:w="876" w:type="dxa"/>
            <w:tcBorders>
              <w:top w:val="single" w:sz="4" w:space="0" w:color="auto"/>
              <w:left w:val="single" w:sz="4" w:space="0" w:color="auto"/>
              <w:bottom w:val="single" w:sz="4" w:space="0" w:color="auto"/>
              <w:right w:val="single" w:sz="4" w:space="0" w:color="auto"/>
            </w:tcBorders>
          </w:tcPr>
          <w:p w:rsidR="00331170" w:rsidRPr="00CB1486" w:rsidRDefault="00AC20B1">
            <w:pPr>
              <w:pStyle w:val="Heading1"/>
              <w:spacing w:before="0" w:after="0" w:line="240" w:lineRule="auto"/>
              <w:jc w:val="both"/>
              <w:rPr>
                <w:rFonts w:ascii="Lato" w:hAnsi="Lato"/>
                <w:color w:val="auto"/>
                <w:sz w:val="22"/>
              </w:rPr>
            </w:pPr>
            <w:r w:rsidRPr="00CB1486">
              <w:rPr>
                <w:rFonts w:ascii="Lato" w:hAnsi="Lato"/>
                <w:color w:val="auto"/>
                <w:sz w:val="22"/>
              </w:rPr>
              <w:t>9.</w:t>
            </w:r>
            <w:r w:rsidR="00331170" w:rsidRPr="00CB1486">
              <w:rPr>
                <w:rFonts w:ascii="Lato" w:hAnsi="Lato"/>
                <w:color w:val="auto"/>
                <w:sz w:val="22"/>
              </w:rPr>
              <w:t>2</w:t>
            </w:r>
          </w:p>
        </w:tc>
        <w:tc>
          <w:tcPr>
            <w:tcW w:w="7672" w:type="dxa"/>
            <w:gridSpan w:val="3"/>
            <w:tcBorders>
              <w:top w:val="single" w:sz="4" w:space="0" w:color="auto"/>
              <w:left w:val="single" w:sz="4" w:space="0" w:color="auto"/>
              <w:bottom w:val="single" w:sz="4" w:space="0" w:color="auto"/>
              <w:right w:val="single" w:sz="4" w:space="0" w:color="auto"/>
            </w:tcBorders>
          </w:tcPr>
          <w:p w:rsidR="00331170" w:rsidRPr="00CB1486" w:rsidRDefault="00331170">
            <w:pPr>
              <w:pStyle w:val="Heading1"/>
              <w:spacing w:before="0" w:after="0" w:line="240" w:lineRule="auto"/>
              <w:jc w:val="both"/>
              <w:rPr>
                <w:rFonts w:ascii="Lato" w:hAnsi="Lato"/>
                <w:noProof/>
                <w:color w:val="auto"/>
                <w:sz w:val="22"/>
                <w:lang w:val="en-US"/>
              </w:rPr>
            </w:pPr>
            <w:r w:rsidRPr="00CB1486">
              <w:rPr>
                <w:rFonts w:ascii="Lato" w:hAnsi="Lato"/>
                <w:noProof/>
                <w:color w:val="auto"/>
                <w:sz w:val="22"/>
                <w:lang w:val="en-US"/>
              </w:rPr>
              <w:t>Information relating specifically to the sub-fund(s)</w:t>
            </w:r>
          </w:p>
        </w:tc>
        <w:tc>
          <w:tcPr>
            <w:tcW w:w="890" w:type="dxa"/>
            <w:tcBorders>
              <w:lef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535" w:type="dxa"/>
            <w:tcBorders>
              <w:left w:val="nil"/>
            </w:tcBorders>
          </w:tcPr>
          <w:p w:rsidR="00331170" w:rsidRPr="00CB1486" w:rsidRDefault="00331170">
            <w:pPr>
              <w:pStyle w:val="Heading1"/>
              <w:spacing w:before="0" w:after="0" w:line="240" w:lineRule="auto"/>
              <w:jc w:val="both"/>
              <w:rPr>
                <w:rFonts w:ascii="Lato" w:hAnsi="Lato"/>
                <w:color w:val="auto"/>
                <w:sz w:val="22"/>
              </w:rPr>
            </w:pPr>
          </w:p>
        </w:tc>
        <w:tc>
          <w:tcPr>
            <w:tcW w:w="800" w:type="dxa"/>
          </w:tcPr>
          <w:p w:rsidR="00331170" w:rsidRPr="00CB1486" w:rsidRDefault="00331170">
            <w:pPr>
              <w:pStyle w:val="Heading1"/>
              <w:spacing w:before="0" w:after="0" w:line="240" w:lineRule="auto"/>
              <w:jc w:val="both"/>
              <w:rPr>
                <w:rFonts w:ascii="Lato" w:hAnsi="Lato"/>
                <w:color w:val="auto"/>
                <w:sz w:val="22"/>
              </w:rPr>
            </w:pPr>
          </w:p>
        </w:tc>
      </w:tr>
      <w:tr w:rsidR="00331170" w:rsidRPr="00CB1486" w:rsidTr="00CB1486">
        <w:tc>
          <w:tcPr>
            <w:tcW w:w="876" w:type="dxa"/>
            <w:tcBorders>
              <w:top w:val="single" w:sz="4" w:space="0" w:color="auto"/>
            </w:tcBorders>
          </w:tcPr>
          <w:p w:rsidR="00331170" w:rsidRPr="00CB1486" w:rsidRDefault="00331170">
            <w:pPr>
              <w:pStyle w:val="Heading1"/>
              <w:spacing w:before="0" w:after="0" w:line="240" w:lineRule="auto"/>
              <w:jc w:val="both"/>
              <w:rPr>
                <w:rFonts w:ascii="Lato" w:hAnsi="Lato"/>
                <w:b/>
                <w:bCs/>
                <w:color w:val="auto"/>
                <w:sz w:val="22"/>
              </w:rPr>
            </w:pPr>
          </w:p>
        </w:tc>
        <w:tc>
          <w:tcPr>
            <w:tcW w:w="7672" w:type="dxa"/>
            <w:gridSpan w:val="3"/>
            <w:tcBorders>
              <w:top w:val="single" w:sz="4" w:space="0" w:color="auto"/>
            </w:tcBorders>
          </w:tcPr>
          <w:p w:rsidR="00331170" w:rsidRPr="00CB1486" w:rsidRDefault="00331170">
            <w:pPr>
              <w:pStyle w:val="Heading1"/>
              <w:spacing w:before="0" w:after="0" w:line="240" w:lineRule="auto"/>
              <w:jc w:val="both"/>
              <w:rPr>
                <w:rFonts w:ascii="Lato" w:hAnsi="Lato"/>
                <w:b/>
                <w:bCs/>
                <w:noProof/>
                <w:color w:val="auto"/>
                <w:sz w:val="22"/>
                <w:lang w:val="en-US"/>
              </w:rPr>
            </w:pPr>
          </w:p>
        </w:tc>
        <w:tc>
          <w:tcPr>
            <w:tcW w:w="890" w:type="dxa"/>
            <w:tcBorders>
              <w:left w:val="nil"/>
              <w:bottom w:val="single" w:sz="4" w:space="0" w:color="auto"/>
            </w:tcBorders>
          </w:tcPr>
          <w:p w:rsidR="00331170" w:rsidRPr="00CB1486" w:rsidRDefault="00331170">
            <w:pPr>
              <w:pStyle w:val="Heading1"/>
              <w:spacing w:before="0" w:after="0" w:line="240" w:lineRule="auto"/>
              <w:jc w:val="both"/>
              <w:rPr>
                <w:rFonts w:ascii="Lato" w:hAnsi="Lato"/>
                <w:b/>
                <w:bCs/>
                <w:color w:val="auto"/>
                <w:sz w:val="22"/>
              </w:rPr>
            </w:pPr>
          </w:p>
        </w:tc>
        <w:tc>
          <w:tcPr>
            <w:tcW w:w="535" w:type="dxa"/>
            <w:tcBorders>
              <w:left w:val="nil"/>
            </w:tcBorders>
          </w:tcPr>
          <w:p w:rsidR="00331170" w:rsidRPr="00CB1486" w:rsidRDefault="00331170">
            <w:pPr>
              <w:pStyle w:val="Heading1"/>
              <w:spacing w:before="0" w:after="0" w:line="240" w:lineRule="auto"/>
              <w:jc w:val="both"/>
              <w:rPr>
                <w:rFonts w:ascii="Lato" w:hAnsi="Lato"/>
                <w:b/>
                <w:bCs/>
                <w:color w:val="auto"/>
                <w:sz w:val="22"/>
              </w:rPr>
            </w:pPr>
          </w:p>
        </w:tc>
        <w:tc>
          <w:tcPr>
            <w:tcW w:w="800" w:type="dxa"/>
          </w:tcPr>
          <w:p w:rsidR="00331170" w:rsidRPr="00CB1486" w:rsidRDefault="00331170">
            <w:pPr>
              <w:pStyle w:val="Heading1"/>
              <w:spacing w:before="0" w:after="0" w:line="240" w:lineRule="auto"/>
              <w:jc w:val="both"/>
              <w:rPr>
                <w:rFonts w:ascii="Lato" w:hAnsi="Lato"/>
                <w:b/>
                <w:bCs/>
                <w:color w:val="auto"/>
                <w:sz w:val="22"/>
              </w:rPr>
            </w:pPr>
          </w:p>
        </w:tc>
      </w:tr>
      <w:tr w:rsidR="00331170" w:rsidRPr="00CB1486" w:rsidTr="00CB1486">
        <w:tc>
          <w:tcPr>
            <w:tcW w:w="876" w:type="dxa"/>
          </w:tcPr>
          <w:p w:rsidR="00331170" w:rsidRPr="00CB1486" w:rsidRDefault="00AC20B1">
            <w:pPr>
              <w:pStyle w:val="Heading1"/>
              <w:spacing w:before="0" w:after="0" w:line="240" w:lineRule="auto"/>
              <w:jc w:val="both"/>
              <w:rPr>
                <w:rFonts w:ascii="Lato" w:hAnsi="Lato"/>
                <w:bCs/>
                <w:color w:val="auto"/>
                <w:sz w:val="22"/>
              </w:rPr>
            </w:pPr>
            <w:r w:rsidRPr="00CB1486">
              <w:rPr>
                <w:rFonts w:ascii="Lato" w:hAnsi="Lato"/>
                <w:bCs/>
                <w:color w:val="auto"/>
                <w:sz w:val="22"/>
              </w:rPr>
              <w:t>9.</w:t>
            </w:r>
            <w:r w:rsidR="00331170" w:rsidRPr="00CB1486">
              <w:rPr>
                <w:rFonts w:ascii="Lato" w:hAnsi="Lato"/>
                <w:bCs/>
                <w:color w:val="auto"/>
                <w:sz w:val="22"/>
              </w:rPr>
              <w:t>2.1</w:t>
            </w:r>
          </w:p>
        </w:tc>
        <w:tc>
          <w:tcPr>
            <w:tcW w:w="7672" w:type="dxa"/>
            <w:gridSpan w:val="3"/>
            <w:tcBorders>
              <w:right w:val="single" w:sz="4" w:space="0" w:color="auto"/>
            </w:tcBorders>
          </w:tcPr>
          <w:p w:rsidR="00331170" w:rsidRPr="00CB1486" w:rsidRDefault="00331170" w:rsidP="00EF494C">
            <w:pPr>
              <w:pStyle w:val="Heading1"/>
              <w:spacing w:before="0" w:after="0" w:line="240" w:lineRule="auto"/>
              <w:jc w:val="both"/>
              <w:rPr>
                <w:rFonts w:ascii="Lato" w:hAnsi="Lato"/>
                <w:bCs/>
                <w:noProof/>
                <w:color w:val="auto"/>
                <w:sz w:val="22"/>
                <w:lang w:val="en-US"/>
              </w:rPr>
            </w:pPr>
            <w:r w:rsidRPr="00CB1486">
              <w:rPr>
                <w:rFonts w:ascii="Lato" w:hAnsi="Lato"/>
                <w:bCs/>
                <w:noProof/>
                <w:color w:val="auto"/>
                <w:sz w:val="22"/>
                <w:lang w:val="en-US"/>
              </w:rPr>
              <w:t>State number of new sub-funds proposed: ____________________</w:t>
            </w:r>
          </w:p>
        </w:tc>
        <w:tc>
          <w:tcPr>
            <w:tcW w:w="890" w:type="dxa"/>
            <w:tcBorders>
              <w:top w:val="single" w:sz="4" w:space="0" w:color="auto"/>
              <w:left w:val="single" w:sz="4" w:space="0" w:color="auto"/>
              <w:bottom w:val="single" w:sz="4" w:space="0" w:color="auto"/>
              <w:right w:val="single" w:sz="4" w:space="0" w:color="auto"/>
            </w:tcBorders>
          </w:tcPr>
          <w:p w:rsidR="00331170" w:rsidRPr="00CB1486" w:rsidRDefault="00331170">
            <w:pPr>
              <w:pStyle w:val="Heading1"/>
              <w:spacing w:before="0" w:after="0" w:line="240" w:lineRule="auto"/>
              <w:jc w:val="both"/>
              <w:rPr>
                <w:rFonts w:ascii="Lato" w:hAnsi="Lato"/>
                <w:bCs/>
                <w:color w:val="auto"/>
                <w:sz w:val="22"/>
              </w:rPr>
            </w:pPr>
          </w:p>
        </w:tc>
        <w:tc>
          <w:tcPr>
            <w:tcW w:w="535" w:type="dxa"/>
            <w:tcBorders>
              <w:left w:val="single" w:sz="4" w:space="0" w:color="auto"/>
            </w:tcBorders>
          </w:tcPr>
          <w:p w:rsidR="00331170" w:rsidRPr="00CB1486" w:rsidRDefault="00331170">
            <w:pPr>
              <w:pStyle w:val="Heading1"/>
              <w:spacing w:before="0" w:after="0" w:line="240" w:lineRule="auto"/>
              <w:jc w:val="both"/>
              <w:rPr>
                <w:rFonts w:ascii="Lato" w:hAnsi="Lato"/>
                <w:bCs/>
                <w:color w:val="auto"/>
                <w:sz w:val="22"/>
              </w:rPr>
            </w:pPr>
          </w:p>
        </w:tc>
        <w:tc>
          <w:tcPr>
            <w:tcW w:w="800" w:type="dxa"/>
          </w:tcPr>
          <w:p w:rsidR="00331170" w:rsidRPr="00CB1486" w:rsidRDefault="00331170">
            <w:pPr>
              <w:pStyle w:val="Heading1"/>
              <w:spacing w:before="0" w:after="0" w:line="240" w:lineRule="auto"/>
              <w:jc w:val="both"/>
              <w:rPr>
                <w:rFonts w:ascii="Lato" w:hAnsi="Lato"/>
                <w:bCs/>
                <w:color w:val="auto"/>
                <w:sz w:val="22"/>
              </w:rPr>
            </w:pPr>
          </w:p>
        </w:tc>
      </w:tr>
      <w:tr w:rsidR="00331170" w:rsidRPr="00CB1486" w:rsidTr="00CB1486">
        <w:tc>
          <w:tcPr>
            <w:tcW w:w="876" w:type="dxa"/>
          </w:tcPr>
          <w:p w:rsidR="00331170" w:rsidRPr="00CB1486" w:rsidRDefault="00331170">
            <w:pPr>
              <w:pStyle w:val="Heading1"/>
              <w:spacing w:before="0" w:after="0" w:line="240" w:lineRule="auto"/>
              <w:jc w:val="both"/>
              <w:rPr>
                <w:rFonts w:ascii="Lato" w:hAnsi="Lato"/>
                <w:bCs/>
                <w:color w:val="auto"/>
                <w:sz w:val="22"/>
              </w:rPr>
            </w:pPr>
          </w:p>
        </w:tc>
        <w:tc>
          <w:tcPr>
            <w:tcW w:w="7672" w:type="dxa"/>
            <w:gridSpan w:val="3"/>
          </w:tcPr>
          <w:p w:rsidR="00331170" w:rsidRPr="00CB1486" w:rsidRDefault="00331170">
            <w:pPr>
              <w:pStyle w:val="Heading1"/>
              <w:spacing w:before="0" w:after="0" w:line="240" w:lineRule="auto"/>
              <w:jc w:val="both"/>
              <w:rPr>
                <w:rFonts w:ascii="Lato" w:hAnsi="Lato"/>
                <w:bCs/>
                <w:noProof/>
                <w:color w:val="auto"/>
                <w:sz w:val="22"/>
                <w:lang w:val="en-US"/>
              </w:rPr>
            </w:pPr>
          </w:p>
        </w:tc>
        <w:tc>
          <w:tcPr>
            <w:tcW w:w="890" w:type="dxa"/>
            <w:tcBorders>
              <w:top w:val="single" w:sz="4" w:space="0" w:color="auto"/>
              <w:left w:val="nil"/>
              <w:bottom w:val="single" w:sz="4" w:space="0" w:color="auto"/>
            </w:tcBorders>
          </w:tcPr>
          <w:p w:rsidR="00331170" w:rsidRPr="00CB1486" w:rsidRDefault="00331170">
            <w:pPr>
              <w:pStyle w:val="Heading1"/>
              <w:spacing w:before="0" w:after="0" w:line="240" w:lineRule="auto"/>
              <w:jc w:val="both"/>
              <w:rPr>
                <w:rFonts w:ascii="Lato" w:hAnsi="Lato"/>
                <w:bCs/>
                <w:color w:val="auto"/>
                <w:sz w:val="22"/>
              </w:rPr>
            </w:pPr>
          </w:p>
        </w:tc>
        <w:tc>
          <w:tcPr>
            <w:tcW w:w="535" w:type="dxa"/>
            <w:tcBorders>
              <w:left w:val="nil"/>
            </w:tcBorders>
          </w:tcPr>
          <w:p w:rsidR="00331170" w:rsidRPr="00CB1486" w:rsidRDefault="00331170">
            <w:pPr>
              <w:pStyle w:val="Heading1"/>
              <w:spacing w:before="0" w:after="0" w:line="240" w:lineRule="auto"/>
              <w:jc w:val="both"/>
              <w:rPr>
                <w:rFonts w:ascii="Lato" w:hAnsi="Lato"/>
                <w:bCs/>
                <w:color w:val="auto"/>
                <w:sz w:val="22"/>
              </w:rPr>
            </w:pPr>
          </w:p>
        </w:tc>
        <w:tc>
          <w:tcPr>
            <w:tcW w:w="800" w:type="dxa"/>
          </w:tcPr>
          <w:p w:rsidR="00331170" w:rsidRPr="00CB1486" w:rsidRDefault="00331170">
            <w:pPr>
              <w:pStyle w:val="Heading1"/>
              <w:spacing w:before="0" w:after="0" w:line="240" w:lineRule="auto"/>
              <w:jc w:val="both"/>
              <w:rPr>
                <w:rFonts w:ascii="Lato" w:hAnsi="Lato"/>
                <w:bCs/>
                <w:color w:val="auto"/>
                <w:sz w:val="22"/>
              </w:rPr>
            </w:pPr>
          </w:p>
        </w:tc>
      </w:tr>
      <w:tr w:rsidR="00331170" w:rsidRPr="00CB1486" w:rsidTr="00CB1486">
        <w:tc>
          <w:tcPr>
            <w:tcW w:w="876" w:type="dxa"/>
          </w:tcPr>
          <w:p w:rsidR="00331170" w:rsidRPr="00CB1486" w:rsidRDefault="00AC20B1">
            <w:pPr>
              <w:pStyle w:val="Heading1"/>
              <w:spacing w:before="0" w:after="0" w:line="240" w:lineRule="auto"/>
              <w:jc w:val="both"/>
              <w:rPr>
                <w:rFonts w:ascii="Lato" w:hAnsi="Lato"/>
                <w:bCs/>
                <w:color w:val="auto"/>
                <w:sz w:val="22"/>
              </w:rPr>
            </w:pPr>
            <w:r w:rsidRPr="00CB1486">
              <w:rPr>
                <w:rFonts w:ascii="Lato" w:hAnsi="Lato"/>
                <w:bCs/>
                <w:color w:val="auto"/>
                <w:sz w:val="22"/>
              </w:rPr>
              <w:t>9.</w:t>
            </w:r>
            <w:r w:rsidR="00331170" w:rsidRPr="00CB1486">
              <w:rPr>
                <w:rFonts w:ascii="Lato" w:hAnsi="Lato"/>
                <w:bCs/>
                <w:color w:val="auto"/>
                <w:sz w:val="22"/>
              </w:rPr>
              <w:t>2.2</w:t>
            </w:r>
          </w:p>
        </w:tc>
        <w:tc>
          <w:tcPr>
            <w:tcW w:w="7672" w:type="dxa"/>
            <w:gridSpan w:val="3"/>
            <w:tcBorders>
              <w:bottom w:val="single" w:sz="4" w:space="0" w:color="auto"/>
              <w:right w:val="single" w:sz="4" w:space="0" w:color="auto"/>
            </w:tcBorders>
          </w:tcPr>
          <w:p w:rsidR="00331170" w:rsidRPr="00CB1486" w:rsidRDefault="00331170">
            <w:pPr>
              <w:pStyle w:val="Heading1"/>
              <w:spacing w:before="0" w:after="0" w:line="240" w:lineRule="auto"/>
              <w:jc w:val="both"/>
              <w:rPr>
                <w:rFonts w:ascii="Lato" w:hAnsi="Lato"/>
                <w:bCs/>
                <w:noProof/>
                <w:color w:val="auto"/>
                <w:sz w:val="22"/>
                <w:lang w:val="en-US"/>
              </w:rPr>
            </w:pPr>
            <w:r w:rsidRPr="00CB1486">
              <w:rPr>
                <w:rFonts w:ascii="Lato" w:hAnsi="Lato"/>
                <w:bCs/>
                <w:noProof/>
                <w:color w:val="auto"/>
                <w:sz w:val="22"/>
                <w:lang w:val="en-US"/>
              </w:rPr>
              <w:t>State name(s) of new sub-fund(s)</w:t>
            </w:r>
          </w:p>
        </w:tc>
        <w:tc>
          <w:tcPr>
            <w:tcW w:w="890" w:type="dxa"/>
            <w:tcBorders>
              <w:top w:val="single" w:sz="4" w:space="0" w:color="auto"/>
              <w:left w:val="single" w:sz="4" w:space="0" w:color="auto"/>
              <w:bottom w:val="single" w:sz="4" w:space="0" w:color="auto"/>
              <w:right w:val="single" w:sz="4" w:space="0" w:color="auto"/>
            </w:tcBorders>
          </w:tcPr>
          <w:p w:rsidR="00331170" w:rsidRPr="00CB1486" w:rsidRDefault="00331170">
            <w:pPr>
              <w:pStyle w:val="Heading1"/>
              <w:spacing w:before="0" w:after="0" w:line="240" w:lineRule="auto"/>
              <w:jc w:val="both"/>
              <w:rPr>
                <w:rFonts w:ascii="Lato" w:hAnsi="Lato"/>
                <w:bCs/>
                <w:color w:val="auto"/>
                <w:sz w:val="22"/>
              </w:rPr>
            </w:pPr>
          </w:p>
        </w:tc>
        <w:tc>
          <w:tcPr>
            <w:tcW w:w="535" w:type="dxa"/>
            <w:tcBorders>
              <w:left w:val="single" w:sz="4" w:space="0" w:color="auto"/>
            </w:tcBorders>
          </w:tcPr>
          <w:p w:rsidR="00331170" w:rsidRPr="00CB1486" w:rsidRDefault="00331170">
            <w:pPr>
              <w:pStyle w:val="Heading1"/>
              <w:spacing w:before="0" w:after="0" w:line="240" w:lineRule="auto"/>
              <w:jc w:val="both"/>
              <w:rPr>
                <w:rFonts w:ascii="Lato" w:hAnsi="Lato"/>
                <w:bCs/>
                <w:color w:val="auto"/>
                <w:sz w:val="22"/>
              </w:rPr>
            </w:pPr>
          </w:p>
        </w:tc>
        <w:tc>
          <w:tcPr>
            <w:tcW w:w="800" w:type="dxa"/>
          </w:tcPr>
          <w:p w:rsidR="00331170" w:rsidRPr="00CB1486" w:rsidRDefault="00331170">
            <w:pPr>
              <w:pStyle w:val="Heading1"/>
              <w:spacing w:before="0" w:after="0" w:line="240" w:lineRule="auto"/>
              <w:jc w:val="both"/>
              <w:rPr>
                <w:rFonts w:ascii="Lato" w:hAnsi="Lato"/>
                <w:bCs/>
                <w:color w:val="auto"/>
                <w:sz w:val="22"/>
              </w:rPr>
            </w:pPr>
          </w:p>
        </w:tc>
      </w:tr>
      <w:tr w:rsidR="00331170" w:rsidRPr="00CB1486" w:rsidTr="00CB1486">
        <w:tc>
          <w:tcPr>
            <w:tcW w:w="876" w:type="dxa"/>
            <w:tcBorders>
              <w:right w:val="single" w:sz="4" w:space="0" w:color="auto"/>
            </w:tcBorders>
          </w:tcPr>
          <w:p w:rsidR="00331170" w:rsidRPr="00CB1486" w:rsidRDefault="00331170">
            <w:pPr>
              <w:pStyle w:val="Heading1"/>
              <w:spacing w:before="0" w:after="0" w:line="240" w:lineRule="auto"/>
              <w:jc w:val="both"/>
              <w:rPr>
                <w:rFonts w:ascii="Lato" w:hAnsi="Lato"/>
                <w:b/>
                <w:bCs/>
                <w:color w:val="auto"/>
                <w:sz w:val="22"/>
              </w:rPr>
            </w:pPr>
          </w:p>
        </w:tc>
        <w:tc>
          <w:tcPr>
            <w:tcW w:w="7672" w:type="dxa"/>
            <w:gridSpan w:val="3"/>
            <w:tcBorders>
              <w:top w:val="single" w:sz="4" w:space="0" w:color="auto"/>
              <w:left w:val="single" w:sz="4" w:space="0" w:color="auto"/>
              <w:bottom w:val="single" w:sz="4" w:space="0" w:color="auto"/>
              <w:right w:val="single" w:sz="4" w:space="0" w:color="auto"/>
            </w:tcBorders>
          </w:tcPr>
          <w:p w:rsidR="00331170" w:rsidRPr="00CB1486" w:rsidRDefault="00331170">
            <w:pPr>
              <w:pStyle w:val="Heading1"/>
              <w:spacing w:before="0" w:after="0" w:line="240" w:lineRule="auto"/>
              <w:jc w:val="both"/>
              <w:rPr>
                <w:rFonts w:ascii="Lato" w:hAnsi="Lato"/>
                <w:b/>
                <w:bCs/>
                <w:noProof/>
                <w:color w:val="auto"/>
                <w:sz w:val="22"/>
                <w:lang w:val="en-US"/>
              </w:rPr>
            </w:pPr>
          </w:p>
          <w:p w:rsidR="00331170" w:rsidRPr="00CB1486" w:rsidRDefault="00331170">
            <w:pPr>
              <w:spacing w:line="240" w:lineRule="auto"/>
              <w:jc w:val="both"/>
              <w:rPr>
                <w:rFonts w:ascii="Lato" w:hAnsi="Lato"/>
                <w:lang w:val="en-US"/>
              </w:rPr>
            </w:pPr>
          </w:p>
          <w:p w:rsidR="00331170" w:rsidRPr="00CB1486" w:rsidRDefault="00331170">
            <w:pPr>
              <w:spacing w:line="240" w:lineRule="auto"/>
              <w:jc w:val="both"/>
              <w:rPr>
                <w:rFonts w:ascii="Lato" w:hAnsi="Lato"/>
                <w:lang w:val="en-US"/>
              </w:rPr>
            </w:pPr>
          </w:p>
          <w:p w:rsidR="00331170" w:rsidRPr="00CB1486" w:rsidRDefault="00331170">
            <w:pPr>
              <w:spacing w:line="240" w:lineRule="auto"/>
              <w:jc w:val="both"/>
              <w:rPr>
                <w:rFonts w:ascii="Lato" w:hAnsi="Lato"/>
                <w:lang w:val="en-US"/>
              </w:rPr>
            </w:pPr>
          </w:p>
        </w:tc>
        <w:tc>
          <w:tcPr>
            <w:tcW w:w="890" w:type="dxa"/>
            <w:tcBorders>
              <w:top w:val="single" w:sz="4" w:space="0" w:color="auto"/>
              <w:left w:val="single" w:sz="4" w:space="0" w:color="auto"/>
            </w:tcBorders>
          </w:tcPr>
          <w:p w:rsidR="00331170" w:rsidRPr="00CB1486" w:rsidRDefault="00331170">
            <w:pPr>
              <w:pStyle w:val="Heading1"/>
              <w:spacing w:before="0" w:after="0" w:line="240" w:lineRule="auto"/>
              <w:jc w:val="both"/>
              <w:rPr>
                <w:rFonts w:ascii="Lato" w:hAnsi="Lato"/>
                <w:b/>
                <w:bCs/>
                <w:color w:val="auto"/>
                <w:sz w:val="22"/>
              </w:rPr>
            </w:pPr>
          </w:p>
        </w:tc>
        <w:tc>
          <w:tcPr>
            <w:tcW w:w="535" w:type="dxa"/>
            <w:tcBorders>
              <w:left w:val="nil"/>
            </w:tcBorders>
          </w:tcPr>
          <w:p w:rsidR="00331170" w:rsidRPr="00CB1486" w:rsidRDefault="00331170">
            <w:pPr>
              <w:pStyle w:val="Heading1"/>
              <w:spacing w:before="0" w:after="0" w:line="240" w:lineRule="auto"/>
              <w:jc w:val="both"/>
              <w:rPr>
                <w:rFonts w:ascii="Lato" w:hAnsi="Lato"/>
                <w:b/>
                <w:bCs/>
                <w:color w:val="auto"/>
                <w:sz w:val="22"/>
              </w:rPr>
            </w:pPr>
          </w:p>
        </w:tc>
        <w:tc>
          <w:tcPr>
            <w:tcW w:w="800" w:type="dxa"/>
          </w:tcPr>
          <w:p w:rsidR="00331170" w:rsidRPr="00CB1486" w:rsidRDefault="00331170">
            <w:pPr>
              <w:pStyle w:val="Heading1"/>
              <w:spacing w:before="0" w:after="0" w:line="240" w:lineRule="auto"/>
              <w:jc w:val="both"/>
              <w:rPr>
                <w:rFonts w:ascii="Lato" w:hAnsi="Lato"/>
                <w:b/>
                <w:bCs/>
                <w:color w:val="auto"/>
                <w:sz w:val="22"/>
              </w:rPr>
            </w:pPr>
          </w:p>
        </w:tc>
      </w:tr>
      <w:tr w:rsidR="00331170" w:rsidRPr="00CB1486" w:rsidTr="00CB1486">
        <w:tc>
          <w:tcPr>
            <w:tcW w:w="876" w:type="dxa"/>
          </w:tcPr>
          <w:p w:rsidR="00331170" w:rsidRPr="00CB1486" w:rsidRDefault="00331170">
            <w:pPr>
              <w:pStyle w:val="Heading1"/>
              <w:spacing w:before="0" w:after="0" w:line="240" w:lineRule="auto"/>
              <w:jc w:val="both"/>
              <w:rPr>
                <w:rFonts w:ascii="Lato" w:hAnsi="Lato"/>
                <w:b/>
                <w:bCs/>
                <w:color w:val="auto"/>
                <w:sz w:val="22"/>
              </w:rPr>
            </w:pPr>
          </w:p>
        </w:tc>
        <w:tc>
          <w:tcPr>
            <w:tcW w:w="7672" w:type="dxa"/>
            <w:gridSpan w:val="3"/>
          </w:tcPr>
          <w:p w:rsidR="00331170" w:rsidRPr="00CB1486" w:rsidRDefault="00331170">
            <w:pPr>
              <w:pStyle w:val="Heading1"/>
              <w:spacing w:before="0" w:after="0" w:line="240" w:lineRule="auto"/>
              <w:jc w:val="both"/>
              <w:rPr>
                <w:rFonts w:ascii="Lato" w:hAnsi="Lato"/>
                <w:b/>
                <w:bCs/>
                <w:noProof/>
                <w:color w:val="auto"/>
                <w:sz w:val="22"/>
                <w:lang w:val="en-US"/>
              </w:rPr>
            </w:pPr>
          </w:p>
        </w:tc>
        <w:tc>
          <w:tcPr>
            <w:tcW w:w="890" w:type="dxa"/>
            <w:tcBorders>
              <w:bottom w:val="single" w:sz="4" w:space="0" w:color="auto"/>
            </w:tcBorders>
          </w:tcPr>
          <w:p w:rsidR="00331170" w:rsidRPr="00CB1486" w:rsidRDefault="00331170">
            <w:pPr>
              <w:pStyle w:val="Heading1"/>
              <w:spacing w:before="0" w:after="0" w:line="240" w:lineRule="auto"/>
              <w:jc w:val="both"/>
              <w:rPr>
                <w:rFonts w:ascii="Lato" w:hAnsi="Lato"/>
                <w:b/>
                <w:bCs/>
                <w:color w:val="auto"/>
                <w:sz w:val="22"/>
              </w:rPr>
            </w:pPr>
          </w:p>
        </w:tc>
        <w:tc>
          <w:tcPr>
            <w:tcW w:w="535" w:type="dxa"/>
            <w:tcBorders>
              <w:left w:val="nil"/>
            </w:tcBorders>
          </w:tcPr>
          <w:p w:rsidR="00331170" w:rsidRPr="00CB1486" w:rsidRDefault="00331170">
            <w:pPr>
              <w:pStyle w:val="Heading1"/>
              <w:spacing w:before="0" w:after="0" w:line="240" w:lineRule="auto"/>
              <w:jc w:val="both"/>
              <w:rPr>
                <w:rFonts w:ascii="Lato" w:hAnsi="Lato"/>
                <w:b/>
                <w:bCs/>
                <w:color w:val="auto"/>
                <w:sz w:val="22"/>
              </w:rPr>
            </w:pPr>
          </w:p>
        </w:tc>
        <w:tc>
          <w:tcPr>
            <w:tcW w:w="800" w:type="dxa"/>
          </w:tcPr>
          <w:p w:rsidR="00331170" w:rsidRPr="00CB1486" w:rsidRDefault="00331170">
            <w:pPr>
              <w:pStyle w:val="Heading1"/>
              <w:spacing w:before="0" w:after="0" w:line="240" w:lineRule="auto"/>
              <w:jc w:val="both"/>
              <w:rPr>
                <w:rFonts w:ascii="Lato" w:hAnsi="Lato"/>
                <w:b/>
                <w:bCs/>
                <w:color w:val="auto"/>
                <w:sz w:val="22"/>
              </w:rPr>
            </w:pPr>
          </w:p>
        </w:tc>
      </w:tr>
      <w:tr w:rsidR="00EF494C" w:rsidRPr="00CB1486" w:rsidTr="00CB1486">
        <w:tc>
          <w:tcPr>
            <w:tcW w:w="876" w:type="dxa"/>
          </w:tcPr>
          <w:p w:rsidR="00EF494C" w:rsidRPr="00CB1486" w:rsidRDefault="00AC20B1">
            <w:pPr>
              <w:pStyle w:val="Heading1"/>
              <w:spacing w:before="0" w:after="0" w:line="240" w:lineRule="auto"/>
              <w:jc w:val="both"/>
              <w:rPr>
                <w:rFonts w:ascii="Lato" w:hAnsi="Lato"/>
                <w:bCs/>
                <w:color w:val="auto"/>
                <w:sz w:val="22"/>
              </w:rPr>
            </w:pPr>
            <w:r w:rsidRPr="00CB1486">
              <w:rPr>
                <w:rFonts w:ascii="Lato" w:hAnsi="Lato"/>
                <w:bCs/>
                <w:color w:val="auto"/>
                <w:sz w:val="22"/>
              </w:rPr>
              <w:t>9.</w:t>
            </w:r>
            <w:r w:rsidR="00EF494C" w:rsidRPr="00CB1486">
              <w:rPr>
                <w:rFonts w:ascii="Lato" w:hAnsi="Lato"/>
                <w:bCs/>
                <w:color w:val="auto"/>
                <w:sz w:val="22"/>
              </w:rPr>
              <w:t>2.3</w:t>
            </w:r>
          </w:p>
        </w:tc>
        <w:tc>
          <w:tcPr>
            <w:tcW w:w="7672" w:type="dxa"/>
            <w:gridSpan w:val="3"/>
            <w:tcBorders>
              <w:right w:val="single" w:sz="4" w:space="0" w:color="auto"/>
            </w:tcBorders>
          </w:tcPr>
          <w:p w:rsidR="00EF494C" w:rsidRPr="00CB1486" w:rsidRDefault="00EF494C" w:rsidP="00E35900">
            <w:pPr>
              <w:pStyle w:val="Heading1"/>
              <w:spacing w:before="0" w:after="0" w:line="240" w:lineRule="auto"/>
              <w:jc w:val="both"/>
              <w:rPr>
                <w:rFonts w:ascii="Lato" w:hAnsi="Lato"/>
                <w:bCs/>
                <w:noProof/>
                <w:color w:val="auto"/>
                <w:sz w:val="22"/>
                <w:lang w:val="en-US"/>
              </w:rPr>
            </w:pPr>
            <w:r w:rsidRPr="00CB1486">
              <w:rPr>
                <w:rFonts w:ascii="Lato" w:hAnsi="Lato"/>
                <w:bCs/>
                <w:noProof/>
                <w:color w:val="auto"/>
                <w:sz w:val="22"/>
                <w:lang w:val="en-US"/>
              </w:rPr>
              <w:t xml:space="preserve">Where a supplement to the prospectus is issued the supplement must state </w:t>
            </w:r>
          </w:p>
        </w:tc>
        <w:tc>
          <w:tcPr>
            <w:tcW w:w="890" w:type="dxa"/>
            <w:tcBorders>
              <w:top w:val="single" w:sz="4" w:space="0" w:color="auto"/>
              <w:left w:val="single" w:sz="4" w:space="0" w:color="auto"/>
              <w:bottom w:val="single" w:sz="4" w:space="0" w:color="auto"/>
              <w:right w:val="single" w:sz="4" w:space="0" w:color="auto"/>
            </w:tcBorders>
          </w:tcPr>
          <w:p w:rsidR="00EF494C" w:rsidRPr="00CB1486" w:rsidRDefault="00EF494C">
            <w:pPr>
              <w:pStyle w:val="Heading1"/>
              <w:spacing w:before="0" w:after="0" w:line="240" w:lineRule="auto"/>
              <w:jc w:val="both"/>
              <w:rPr>
                <w:rFonts w:ascii="Lato" w:hAnsi="Lato"/>
                <w:bCs/>
                <w:color w:val="auto"/>
                <w:sz w:val="22"/>
              </w:rPr>
            </w:pPr>
          </w:p>
        </w:tc>
        <w:tc>
          <w:tcPr>
            <w:tcW w:w="535" w:type="dxa"/>
            <w:tcBorders>
              <w:left w:val="single" w:sz="4" w:space="0" w:color="auto"/>
            </w:tcBorders>
          </w:tcPr>
          <w:p w:rsidR="00EF494C" w:rsidRPr="00CB1486" w:rsidRDefault="00EF494C">
            <w:pPr>
              <w:pStyle w:val="Heading1"/>
              <w:spacing w:before="0" w:after="0" w:line="240" w:lineRule="auto"/>
              <w:jc w:val="both"/>
              <w:rPr>
                <w:rFonts w:ascii="Lato" w:hAnsi="Lato"/>
                <w:bCs/>
                <w:color w:val="auto"/>
                <w:sz w:val="22"/>
              </w:rPr>
            </w:pPr>
          </w:p>
        </w:tc>
        <w:tc>
          <w:tcPr>
            <w:tcW w:w="800" w:type="dxa"/>
          </w:tcPr>
          <w:p w:rsidR="00EF494C" w:rsidRPr="00CB1486" w:rsidRDefault="00EF494C">
            <w:pPr>
              <w:pStyle w:val="Heading1"/>
              <w:spacing w:before="0" w:after="0" w:line="240" w:lineRule="auto"/>
              <w:jc w:val="both"/>
              <w:rPr>
                <w:rFonts w:ascii="Lato" w:hAnsi="Lato"/>
                <w:bCs/>
                <w:color w:val="auto"/>
                <w:sz w:val="22"/>
              </w:rPr>
            </w:pPr>
          </w:p>
        </w:tc>
      </w:tr>
      <w:tr w:rsidR="00EF494C" w:rsidRPr="00CB1486" w:rsidTr="00CB1486">
        <w:tc>
          <w:tcPr>
            <w:tcW w:w="876" w:type="dxa"/>
          </w:tcPr>
          <w:p w:rsidR="00EF494C" w:rsidRPr="00CB1486" w:rsidRDefault="00EF494C">
            <w:pPr>
              <w:pStyle w:val="Heading1"/>
              <w:spacing w:before="0" w:after="0" w:line="240" w:lineRule="auto"/>
              <w:jc w:val="both"/>
              <w:rPr>
                <w:rFonts w:ascii="Lato" w:hAnsi="Lato"/>
                <w:bCs/>
                <w:color w:val="auto"/>
                <w:sz w:val="22"/>
              </w:rPr>
            </w:pPr>
          </w:p>
        </w:tc>
        <w:tc>
          <w:tcPr>
            <w:tcW w:w="7672" w:type="dxa"/>
            <w:gridSpan w:val="3"/>
          </w:tcPr>
          <w:p w:rsidR="00EF494C" w:rsidRPr="00CB1486" w:rsidRDefault="000C428E">
            <w:pPr>
              <w:pStyle w:val="Heading1"/>
              <w:spacing w:before="0" w:after="0" w:line="240" w:lineRule="auto"/>
              <w:jc w:val="both"/>
              <w:rPr>
                <w:rFonts w:ascii="Lato" w:hAnsi="Lato"/>
                <w:bCs/>
                <w:noProof/>
                <w:color w:val="auto"/>
                <w:sz w:val="22"/>
                <w:lang w:val="en-US"/>
              </w:rPr>
            </w:pPr>
            <w:r w:rsidRPr="000A451C">
              <w:rPr>
                <w:rFonts w:ascii="Lato" w:hAnsi="Lato"/>
                <w:bCs/>
                <w:noProof/>
                <w:color w:val="auto"/>
                <w:sz w:val="22"/>
                <w:lang w:val="en-US"/>
              </w:rPr>
              <w:t xml:space="preserve">that </w:t>
            </w:r>
            <w:r w:rsidR="00EF494C" w:rsidRPr="00CB1486">
              <w:rPr>
                <w:rFonts w:ascii="Lato" w:hAnsi="Lato"/>
                <w:bCs/>
                <w:noProof/>
                <w:color w:val="auto"/>
                <w:sz w:val="22"/>
                <w:lang w:val="en-US"/>
              </w:rPr>
              <w:t>the Retail Investor AIF is constituted as an umbrella Retail Investor AIF and name the other existing sub-funds or provide that these will be available upon request.</w:t>
            </w:r>
          </w:p>
        </w:tc>
        <w:tc>
          <w:tcPr>
            <w:tcW w:w="890" w:type="dxa"/>
            <w:tcBorders>
              <w:top w:val="single" w:sz="4" w:space="0" w:color="auto"/>
            </w:tcBorders>
          </w:tcPr>
          <w:p w:rsidR="00EF494C" w:rsidRPr="00CB1486" w:rsidRDefault="00EF494C">
            <w:pPr>
              <w:pStyle w:val="Heading1"/>
              <w:spacing w:before="0" w:after="0" w:line="240" w:lineRule="auto"/>
              <w:jc w:val="both"/>
              <w:rPr>
                <w:rFonts w:ascii="Lato" w:hAnsi="Lato"/>
                <w:bCs/>
                <w:color w:val="auto"/>
                <w:sz w:val="22"/>
              </w:rPr>
            </w:pPr>
          </w:p>
        </w:tc>
        <w:tc>
          <w:tcPr>
            <w:tcW w:w="535" w:type="dxa"/>
            <w:tcBorders>
              <w:left w:val="nil"/>
            </w:tcBorders>
          </w:tcPr>
          <w:p w:rsidR="00EF494C" w:rsidRPr="00CB1486" w:rsidRDefault="00EF494C">
            <w:pPr>
              <w:pStyle w:val="Heading1"/>
              <w:spacing w:before="0" w:after="0" w:line="240" w:lineRule="auto"/>
              <w:jc w:val="both"/>
              <w:rPr>
                <w:rFonts w:ascii="Lato" w:hAnsi="Lato"/>
                <w:bCs/>
                <w:color w:val="auto"/>
                <w:sz w:val="22"/>
              </w:rPr>
            </w:pPr>
          </w:p>
        </w:tc>
        <w:tc>
          <w:tcPr>
            <w:tcW w:w="800" w:type="dxa"/>
          </w:tcPr>
          <w:p w:rsidR="00EF494C" w:rsidRPr="00CB1486" w:rsidRDefault="00EF494C">
            <w:pPr>
              <w:pStyle w:val="Heading1"/>
              <w:spacing w:before="0" w:after="0" w:line="240" w:lineRule="auto"/>
              <w:jc w:val="both"/>
              <w:rPr>
                <w:rFonts w:ascii="Lato" w:hAnsi="Lato"/>
                <w:bCs/>
                <w:color w:val="auto"/>
                <w:sz w:val="22"/>
              </w:rPr>
            </w:pPr>
          </w:p>
        </w:tc>
      </w:tr>
      <w:tr w:rsidR="00EF494C" w:rsidRPr="00CB1486" w:rsidTr="00CB1486">
        <w:tc>
          <w:tcPr>
            <w:tcW w:w="876" w:type="dxa"/>
          </w:tcPr>
          <w:p w:rsidR="00EF494C" w:rsidRPr="00CB1486" w:rsidRDefault="00EF494C">
            <w:pPr>
              <w:pStyle w:val="Heading1"/>
              <w:spacing w:before="0" w:after="0" w:line="240" w:lineRule="auto"/>
              <w:jc w:val="both"/>
              <w:rPr>
                <w:rFonts w:ascii="Lato" w:hAnsi="Lato"/>
                <w:bCs/>
                <w:color w:val="auto"/>
                <w:sz w:val="22"/>
              </w:rPr>
            </w:pPr>
          </w:p>
        </w:tc>
        <w:tc>
          <w:tcPr>
            <w:tcW w:w="7672" w:type="dxa"/>
            <w:gridSpan w:val="3"/>
          </w:tcPr>
          <w:p w:rsidR="00EF494C" w:rsidRPr="00CB1486" w:rsidRDefault="00EF494C">
            <w:pPr>
              <w:pStyle w:val="Heading1"/>
              <w:spacing w:before="0" w:after="0" w:line="240" w:lineRule="auto"/>
              <w:jc w:val="both"/>
              <w:rPr>
                <w:rFonts w:ascii="Lato" w:hAnsi="Lato"/>
                <w:bCs/>
                <w:noProof/>
                <w:color w:val="auto"/>
                <w:sz w:val="22"/>
                <w:lang w:val="en-US"/>
              </w:rPr>
            </w:pPr>
          </w:p>
        </w:tc>
        <w:tc>
          <w:tcPr>
            <w:tcW w:w="890" w:type="dxa"/>
            <w:tcBorders>
              <w:bottom w:val="single" w:sz="4" w:space="0" w:color="auto"/>
            </w:tcBorders>
          </w:tcPr>
          <w:p w:rsidR="00EF494C" w:rsidRPr="00CB1486" w:rsidRDefault="00EF494C">
            <w:pPr>
              <w:pStyle w:val="Heading1"/>
              <w:spacing w:before="0" w:after="0" w:line="240" w:lineRule="auto"/>
              <w:jc w:val="both"/>
              <w:rPr>
                <w:rFonts w:ascii="Lato" w:hAnsi="Lato"/>
                <w:bCs/>
                <w:color w:val="auto"/>
                <w:sz w:val="22"/>
              </w:rPr>
            </w:pPr>
          </w:p>
        </w:tc>
        <w:tc>
          <w:tcPr>
            <w:tcW w:w="535" w:type="dxa"/>
            <w:tcBorders>
              <w:left w:val="nil"/>
            </w:tcBorders>
          </w:tcPr>
          <w:p w:rsidR="00EF494C" w:rsidRPr="00CB1486" w:rsidRDefault="00EF494C">
            <w:pPr>
              <w:pStyle w:val="Heading1"/>
              <w:spacing w:before="0" w:after="0" w:line="240" w:lineRule="auto"/>
              <w:jc w:val="both"/>
              <w:rPr>
                <w:rFonts w:ascii="Lato" w:hAnsi="Lato"/>
                <w:bCs/>
                <w:color w:val="auto"/>
                <w:sz w:val="22"/>
              </w:rPr>
            </w:pPr>
          </w:p>
        </w:tc>
        <w:tc>
          <w:tcPr>
            <w:tcW w:w="800" w:type="dxa"/>
          </w:tcPr>
          <w:p w:rsidR="00EF494C" w:rsidRPr="00CB1486" w:rsidRDefault="00EF494C">
            <w:pPr>
              <w:pStyle w:val="Heading1"/>
              <w:spacing w:before="0" w:after="0" w:line="240" w:lineRule="auto"/>
              <w:jc w:val="both"/>
              <w:rPr>
                <w:rFonts w:ascii="Lato" w:hAnsi="Lato"/>
                <w:bCs/>
                <w:color w:val="auto"/>
                <w:sz w:val="22"/>
              </w:rPr>
            </w:pPr>
          </w:p>
        </w:tc>
      </w:tr>
      <w:tr w:rsidR="00331170" w:rsidRPr="00CB1486" w:rsidTr="00CB1486">
        <w:tc>
          <w:tcPr>
            <w:tcW w:w="876" w:type="dxa"/>
          </w:tcPr>
          <w:p w:rsidR="00331170" w:rsidRPr="00CB1486" w:rsidRDefault="00AC20B1" w:rsidP="006B0234">
            <w:pPr>
              <w:pStyle w:val="Heading1"/>
              <w:spacing w:before="0" w:after="0" w:line="240" w:lineRule="auto"/>
              <w:jc w:val="both"/>
              <w:rPr>
                <w:rFonts w:ascii="Lato" w:hAnsi="Lato"/>
                <w:color w:val="auto"/>
                <w:sz w:val="22"/>
              </w:rPr>
            </w:pPr>
            <w:r w:rsidRPr="00CB1486">
              <w:rPr>
                <w:rFonts w:ascii="Lato" w:hAnsi="Lato"/>
                <w:color w:val="auto"/>
                <w:sz w:val="22"/>
              </w:rPr>
              <w:t>9.</w:t>
            </w:r>
            <w:r w:rsidR="00331170" w:rsidRPr="00CB1486">
              <w:rPr>
                <w:rFonts w:ascii="Lato" w:hAnsi="Lato"/>
                <w:color w:val="auto"/>
                <w:sz w:val="22"/>
              </w:rPr>
              <w:t>2.</w:t>
            </w:r>
            <w:r w:rsidR="006B0234" w:rsidRPr="00CB1486">
              <w:rPr>
                <w:rFonts w:ascii="Lato" w:hAnsi="Lato"/>
                <w:color w:val="auto"/>
                <w:sz w:val="22"/>
              </w:rPr>
              <w:t>4</w:t>
            </w:r>
          </w:p>
        </w:tc>
        <w:tc>
          <w:tcPr>
            <w:tcW w:w="7672" w:type="dxa"/>
            <w:gridSpan w:val="3"/>
            <w:tcBorders>
              <w:right w:val="single" w:sz="4" w:space="0" w:color="auto"/>
            </w:tcBorders>
          </w:tcPr>
          <w:p w:rsidR="00331170" w:rsidRPr="00CB1486" w:rsidRDefault="00331170" w:rsidP="00F6489C">
            <w:pPr>
              <w:pStyle w:val="Heading1"/>
              <w:spacing w:before="0" w:after="0" w:line="240" w:lineRule="auto"/>
              <w:jc w:val="both"/>
              <w:rPr>
                <w:rFonts w:ascii="Lato" w:hAnsi="Lato"/>
                <w:noProof/>
                <w:color w:val="auto"/>
                <w:sz w:val="22"/>
                <w:lang w:val="en-US"/>
              </w:rPr>
            </w:pPr>
            <w:r w:rsidRPr="00CB1486">
              <w:rPr>
                <w:rFonts w:ascii="Lato" w:hAnsi="Lato"/>
                <w:noProof/>
                <w:color w:val="auto"/>
                <w:sz w:val="22"/>
                <w:lang w:val="en-US"/>
              </w:rPr>
              <w:t xml:space="preserve">Is it intended to promote the sale of units/shares of the sub-fund(s) to Irish </w:t>
            </w:r>
          </w:p>
        </w:tc>
        <w:tc>
          <w:tcPr>
            <w:tcW w:w="890" w:type="dxa"/>
            <w:tcBorders>
              <w:top w:val="single" w:sz="4" w:space="0" w:color="auto"/>
              <w:left w:val="single" w:sz="4" w:space="0" w:color="auto"/>
              <w:bottom w:val="single" w:sz="4" w:space="0" w:color="auto"/>
              <w:righ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535" w:type="dxa"/>
            <w:tcBorders>
              <w:lef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800" w:type="dxa"/>
          </w:tcPr>
          <w:p w:rsidR="00331170" w:rsidRPr="00CB1486" w:rsidRDefault="00331170">
            <w:pPr>
              <w:pStyle w:val="Heading1"/>
              <w:spacing w:before="0" w:after="0" w:line="240" w:lineRule="auto"/>
              <w:jc w:val="both"/>
              <w:rPr>
                <w:rFonts w:ascii="Lato" w:hAnsi="Lato"/>
                <w:color w:val="auto"/>
                <w:sz w:val="22"/>
              </w:rPr>
            </w:pPr>
          </w:p>
        </w:tc>
      </w:tr>
      <w:tr w:rsidR="00F6489C" w:rsidRPr="00CB1486" w:rsidTr="00CB1486">
        <w:tc>
          <w:tcPr>
            <w:tcW w:w="876" w:type="dxa"/>
          </w:tcPr>
          <w:p w:rsidR="00F6489C" w:rsidRPr="00CB1486" w:rsidRDefault="00F6489C" w:rsidP="006B0234">
            <w:pPr>
              <w:pStyle w:val="Heading1"/>
              <w:spacing w:before="0" w:after="0" w:line="240" w:lineRule="auto"/>
              <w:jc w:val="both"/>
              <w:rPr>
                <w:rFonts w:ascii="Lato" w:hAnsi="Lato"/>
                <w:color w:val="auto"/>
                <w:sz w:val="22"/>
              </w:rPr>
            </w:pPr>
          </w:p>
        </w:tc>
        <w:tc>
          <w:tcPr>
            <w:tcW w:w="7672" w:type="dxa"/>
            <w:gridSpan w:val="3"/>
          </w:tcPr>
          <w:p w:rsidR="00F6489C" w:rsidRPr="00CB1486" w:rsidRDefault="00F6489C">
            <w:pPr>
              <w:pStyle w:val="Heading1"/>
              <w:spacing w:before="0" w:after="0" w:line="240" w:lineRule="auto"/>
              <w:jc w:val="both"/>
              <w:rPr>
                <w:rFonts w:ascii="Lato" w:hAnsi="Lato"/>
                <w:noProof/>
                <w:color w:val="auto"/>
                <w:sz w:val="22"/>
                <w:lang w:val="en-US"/>
              </w:rPr>
            </w:pPr>
            <w:r w:rsidRPr="00CB1486">
              <w:rPr>
                <w:rFonts w:ascii="Lato" w:hAnsi="Lato"/>
                <w:noProof/>
                <w:color w:val="auto"/>
                <w:sz w:val="22"/>
                <w:lang w:val="en-US"/>
              </w:rPr>
              <w:t>Residents?</w:t>
            </w:r>
          </w:p>
        </w:tc>
        <w:tc>
          <w:tcPr>
            <w:tcW w:w="890" w:type="dxa"/>
            <w:tcBorders>
              <w:top w:val="single" w:sz="4" w:space="0" w:color="auto"/>
            </w:tcBorders>
          </w:tcPr>
          <w:p w:rsidR="00F6489C" w:rsidRPr="00CB1486" w:rsidRDefault="00F6489C">
            <w:pPr>
              <w:pStyle w:val="Heading1"/>
              <w:spacing w:before="0" w:after="0" w:line="240" w:lineRule="auto"/>
              <w:jc w:val="both"/>
              <w:rPr>
                <w:rFonts w:ascii="Lato" w:hAnsi="Lato"/>
                <w:color w:val="auto"/>
                <w:sz w:val="22"/>
              </w:rPr>
            </w:pPr>
          </w:p>
        </w:tc>
        <w:tc>
          <w:tcPr>
            <w:tcW w:w="535" w:type="dxa"/>
          </w:tcPr>
          <w:p w:rsidR="00F6489C" w:rsidRPr="00CB1486" w:rsidRDefault="00F6489C">
            <w:pPr>
              <w:pStyle w:val="Heading1"/>
              <w:spacing w:before="0" w:after="0" w:line="240" w:lineRule="auto"/>
              <w:jc w:val="both"/>
              <w:rPr>
                <w:rFonts w:ascii="Lato" w:hAnsi="Lato"/>
                <w:color w:val="auto"/>
                <w:sz w:val="22"/>
              </w:rPr>
            </w:pPr>
          </w:p>
        </w:tc>
        <w:tc>
          <w:tcPr>
            <w:tcW w:w="800" w:type="dxa"/>
          </w:tcPr>
          <w:p w:rsidR="00F6489C" w:rsidRPr="00CB1486" w:rsidRDefault="00F6489C">
            <w:pPr>
              <w:pStyle w:val="Heading1"/>
              <w:spacing w:before="0" w:after="0" w:line="240" w:lineRule="auto"/>
              <w:jc w:val="both"/>
              <w:rPr>
                <w:rFonts w:ascii="Lato" w:hAnsi="Lato"/>
                <w:color w:val="auto"/>
                <w:sz w:val="22"/>
              </w:rPr>
            </w:pPr>
          </w:p>
        </w:tc>
      </w:tr>
      <w:tr w:rsidR="00331170" w:rsidRPr="00CB1486" w:rsidTr="00CB1486">
        <w:tc>
          <w:tcPr>
            <w:tcW w:w="876" w:type="dxa"/>
          </w:tcPr>
          <w:p w:rsidR="00331170" w:rsidRPr="00CB1486" w:rsidRDefault="00331170">
            <w:pPr>
              <w:pStyle w:val="Heading1"/>
              <w:spacing w:before="0" w:after="0" w:line="240" w:lineRule="auto"/>
              <w:jc w:val="both"/>
              <w:rPr>
                <w:rFonts w:ascii="Lato" w:hAnsi="Lato"/>
                <w:color w:val="auto"/>
                <w:sz w:val="22"/>
              </w:rPr>
            </w:pPr>
          </w:p>
        </w:tc>
        <w:tc>
          <w:tcPr>
            <w:tcW w:w="7672" w:type="dxa"/>
            <w:gridSpan w:val="3"/>
          </w:tcPr>
          <w:p w:rsidR="00331170" w:rsidRPr="00CB1486" w:rsidRDefault="00331170">
            <w:pPr>
              <w:pStyle w:val="Heading1"/>
              <w:spacing w:before="0" w:after="0" w:line="240" w:lineRule="auto"/>
              <w:jc w:val="both"/>
              <w:rPr>
                <w:rFonts w:ascii="Lato" w:hAnsi="Lato"/>
                <w:noProof/>
                <w:color w:val="auto"/>
                <w:sz w:val="22"/>
                <w:lang w:val="en-US"/>
              </w:rPr>
            </w:pPr>
          </w:p>
        </w:tc>
        <w:tc>
          <w:tcPr>
            <w:tcW w:w="890" w:type="dxa"/>
            <w:tcBorders>
              <w:left w:val="nil"/>
              <w:bottom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535" w:type="dxa"/>
            <w:tcBorders>
              <w:left w:val="nil"/>
            </w:tcBorders>
          </w:tcPr>
          <w:p w:rsidR="00331170" w:rsidRPr="00CB1486" w:rsidRDefault="00331170">
            <w:pPr>
              <w:pStyle w:val="Heading1"/>
              <w:spacing w:before="0" w:after="0" w:line="240" w:lineRule="auto"/>
              <w:jc w:val="both"/>
              <w:rPr>
                <w:rFonts w:ascii="Lato" w:hAnsi="Lato"/>
                <w:color w:val="auto"/>
                <w:sz w:val="22"/>
              </w:rPr>
            </w:pPr>
          </w:p>
        </w:tc>
        <w:tc>
          <w:tcPr>
            <w:tcW w:w="800" w:type="dxa"/>
          </w:tcPr>
          <w:p w:rsidR="00331170" w:rsidRPr="00CB1486" w:rsidRDefault="00331170">
            <w:pPr>
              <w:pStyle w:val="Heading1"/>
              <w:spacing w:before="0" w:after="0" w:line="240" w:lineRule="auto"/>
              <w:jc w:val="both"/>
              <w:rPr>
                <w:rFonts w:ascii="Lato" w:hAnsi="Lato"/>
                <w:color w:val="auto"/>
                <w:sz w:val="22"/>
              </w:rPr>
            </w:pPr>
          </w:p>
        </w:tc>
      </w:tr>
      <w:tr w:rsidR="00331170" w:rsidRPr="00CB1486" w:rsidTr="00CB1486">
        <w:tc>
          <w:tcPr>
            <w:tcW w:w="876" w:type="dxa"/>
          </w:tcPr>
          <w:p w:rsidR="00331170" w:rsidRPr="00CB1486" w:rsidRDefault="00AC20B1" w:rsidP="00E4336A">
            <w:pPr>
              <w:pStyle w:val="Heading1"/>
              <w:spacing w:before="0" w:after="0" w:line="240" w:lineRule="auto"/>
              <w:jc w:val="both"/>
              <w:rPr>
                <w:rFonts w:ascii="Lato" w:hAnsi="Lato"/>
                <w:color w:val="auto"/>
                <w:sz w:val="22"/>
              </w:rPr>
            </w:pPr>
            <w:r w:rsidRPr="00CB1486">
              <w:rPr>
                <w:rFonts w:ascii="Lato" w:hAnsi="Lato"/>
                <w:color w:val="auto"/>
                <w:sz w:val="22"/>
              </w:rPr>
              <w:t>9.</w:t>
            </w:r>
            <w:r w:rsidR="00331170" w:rsidRPr="00CB1486">
              <w:rPr>
                <w:rFonts w:ascii="Lato" w:hAnsi="Lato"/>
                <w:color w:val="auto"/>
                <w:sz w:val="22"/>
              </w:rPr>
              <w:t>2.</w:t>
            </w:r>
            <w:r w:rsidR="00E4336A" w:rsidRPr="00CB1486">
              <w:rPr>
                <w:rFonts w:ascii="Lato" w:hAnsi="Lato"/>
                <w:color w:val="auto"/>
                <w:sz w:val="22"/>
              </w:rPr>
              <w:t>5</w:t>
            </w:r>
          </w:p>
        </w:tc>
        <w:tc>
          <w:tcPr>
            <w:tcW w:w="7672" w:type="dxa"/>
            <w:gridSpan w:val="3"/>
            <w:tcBorders>
              <w:right w:val="single" w:sz="4" w:space="0" w:color="auto"/>
            </w:tcBorders>
          </w:tcPr>
          <w:p w:rsidR="00331170" w:rsidRPr="00CB1486" w:rsidRDefault="00331170" w:rsidP="00E35900">
            <w:pPr>
              <w:pStyle w:val="Heading1"/>
              <w:spacing w:before="0" w:after="0" w:line="240" w:lineRule="auto"/>
              <w:jc w:val="both"/>
              <w:rPr>
                <w:rFonts w:ascii="Lato" w:hAnsi="Lato"/>
                <w:noProof/>
                <w:color w:val="auto"/>
                <w:sz w:val="22"/>
                <w:lang w:val="en-US"/>
              </w:rPr>
            </w:pPr>
            <w:r w:rsidRPr="00CB1486">
              <w:rPr>
                <w:rFonts w:ascii="Lato" w:hAnsi="Lato"/>
                <w:noProof/>
                <w:color w:val="auto"/>
                <w:sz w:val="22"/>
                <w:lang w:val="en-US"/>
              </w:rPr>
              <w:t xml:space="preserve">Confirm that the documentation will be submitted to the Irish Stock </w:t>
            </w:r>
          </w:p>
        </w:tc>
        <w:tc>
          <w:tcPr>
            <w:tcW w:w="890" w:type="dxa"/>
            <w:tcBorders>
              <w:top w:val="single" w:sz="4" w:space="0" w:color="auto"/>
              <w:left w:val="single" w:sz="4" w:space="0" w:color="auto"/>
              <w:bottom w:val="single" w:sz="4" w:space="0" w:color="auto"/>
              <w:righ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535" w:type="dxa"/>
            <w:tcBorders>
              <w:lef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800" w:type="dxa"/>
          </w:tcPr>
          <w:p w:rsidR="00331170" w:rsidRPr="00CB1486" w:rsidRDefault="00331170">
            <w:pPr>
              <w:pStyle w:val="Heading1"/>
              <w:spacing w:before="0" w:after="0" w:line="240" w:lineRule="auto"/>
              <w:jc w:val="both"/>
              <w:rPr>
                <w:rFonts w:ascii="Lato" w:hAnsi="Lato"/>
                <w:color w:val="auto"/>
                <w:sz w:val="22"/>
              </w:rPr>
            </w:pPr>
          </w:p>
        </w:tc>
      </w:tr>
      <w:tr w:rsidR="00331170" w:rsidRPr="00CB1486" w:rsidTr="00CB1486">
        <w:tc>
          <w:tcPr>
            <w:tcW w:w="876" w:type="dxa"/>
          </w:tcPr>
          <w:p w:rsidR="00331170" w:rsidRPr="00CB1486" w:rsidRDefault="00331170">
            <w:pPr>
              <w:pStyle w:val="Heading1"/>
              <w:spacing w:before="0" w:after="0" w:line="240" w:lineRule="auto"/>
              <w:jc w:val="both"/>
              <w:rPr>
                <w:rFonts w:ascii="Lato" w:hAnsi="Lato"/>
                <w:color w:val="auto"/>
                <w:sz w:val="22"/>
              </w:rPr>
            </w:pPr>
          </w:p>
        </w:tc>
        <w:tc>
          <w:tcPr>
            <w:tcW w:w="7672" w:type="dxa"/>
            <w:gridSpan w:val="3"/>
          </w:tcPr>
          <w:p w:rsidR="00331170" w:rsidRPr="00CB1486" w:rsidRDefault="000C428E">
            <w:pPr>
              <w:pStyle w:val="Heading1"/>
              <w:spacing w:before="0" w:after="0" w:line="240" w:lineRule="auto"/>
              <w:jc w:val="both"/>
              <w:rPr>
                <w:rFonts w:ascii="Lato" w:hAnsi="Lato"/>
                <w:noProof/>
                <w:color w:val="auto"/>
                <w:sz w:val="22"/>
                <w:lang w:val="en-US"/>
              </w:rPr>
            </w:pPr>
            <w:r w:rsidRPr="000A451C">
              <w:rPr>
                <w:rFonts w:ascii="Lato" w:hAnsi="Lato"/>
                <w:noProof/>
                <w:color w:val="auto"/>
                <w:sz w:val="22"/>
                <w:lang w:val="en-US"/>
              </w:rPr>
              <w:t>Exchange if the</w:t>
            </w:r>
            <w:r w:rsidRPr="00E35900">
              <w:rPr>
                <w:rFonts w:ascii="Lato" w:hAnsi="Lato"/>
                <w:noProof/>
                <w:color w:val="auto"/>
                <w:sz w:val="22"/>
                <w:lang w:val="en-US"/>
              </w:rPr>
              <w:t xml:space="preserve"> </w:t>
            </w:r>
            <w:r w:rsidR="00331170" w:rsidRPr="00CB1486">
              <w:rPr>
                <w:rFonts w:ascii="Lato" w:hAnsi="Lato"/>
                <w:noProof/>
                <w:color w:val="auto"/>
                <w:sz w:val="22"/>
                <w:lang w:val="en-US"/>
              </w:rPr>
              <w:t>the sub-fund(s) is(are) seeking a listing</w:t>
            </w:r>
          </w:p>
        </w:tc>
        <w:tc>
          <w:tcPr>
            <w:tcW w:w="890" w:type="dxa"/>
            <w:tcBorders>
              <w:top w:val="single" w:sz="4" w:space="0" w:color="auto"/>
              <w:left w:val="nil"/>
            </w:tcBorders>
          </w:tcPr>
          <w:p w:rsidR="00331170" w:rsidRPr="00CB1486" w:rsidRDefault="00331170">
            <w:pPr>
              <w:pStyle w:val="Heading1"/>
              <w:spacing w:before="0" w:after="0" w:line="240" w:lineRule="auto"/>
              <w:jc w:val="both"/>
              <w:rPr>
                <w:rFonts w:ascii="Lato" w:hAnsi="Lato"/>
                <w:color w:val="auto"/>
                <w:sz w:val="22"/>
              </w:rPr>
            </w:pPr>
          </w:p>
        </w:tc>
        <w:tc>
          <w:tcPr>
            <w:tcW w:w="535" w:type="dxa"/>
            <w:tcBorders>
              <w:left w:val="nil"/>
            </w:tcBorders>
          </w:tcPr>
          <w:p w:rsidR="00331170" w:rsidRPr="00CB1486" w:rsidRDefault="00331170">
            <w:pPr>
              <w:pStyle w:val="Heading1"/>
              <w:spacing w:before="0" w:after="0" w:line="240" w:lineRule="auto"/>
              <w:jc w:val="both"/>
              <w:rPr>
                <w:rFonts w:ascii="Lato" w:hAnsi="Lato"/>
                <w:color w:val="auto"/>
                <w:sz w:val="22"/>
              </w:rPr>
            </w:pPr>
          </w:p>
        </w:tc>
        <w:tc>
          <w:tcPr>
            <w:tcW w:w="800" w:type="dxa"/>
          </w:tcPr>
          <w:p w:rsidR="00331170" w:rsidRPr="00CB1486" w:rsidRDefault="00331170">
            <w:pPr>
              <w:pStyle w:val="Heading1"/>
              <w:spacing w:before="0" w:after="0" w:line="240" w:lineRule="auto"/>
              <w:jc w:val="both"/>
              <w:rPr>
                <w:rFonts w:ascii="Lato" w:hAnsi="Lato"/>
                <w:color w:val="auto"/>
                <w:sz w:val="22"/>
              </w:rPr>
            </w:pPr>
          </w:p>
        </w:tc>
      </w:tr>
      <w:tr w:rsidR="008F6DEE" w:rsidRPr="00CB1486" w:rsidTr="00CB1486">
        <w:tc>
          <w:tcPr>
            <w:tcW w:w="876" w:type="dxa"/>
          </w:tcPr>
          <w:p w:rsidR="008F6DEE" w:rsidRPr="00CB1486" w:rsidRDefault="008F6DEE">
            <w:pPr>
              <w:pStyle w:val="Heading1"/>
              <w:spacing w:before="0" w:after="0" w:line="240" w:lineRule="auto"/>
              <w:jc w:val="both"/>
              <w:rPr>
                <w:rFonts w:ascii="Lato" w:hAnsi="Lato"/>
                <w:color w:val="auto"/>
                <w:sz w:val="22"/>
              </w:rPr>
            </w:pPr>
          </w:p>
        </w:tc>
        <w:tc>
          <w:tcPr>
            <w:tcW w:w="7672" w:type="dxa"/>
            <w:gridSpan w:val="3"/>
          </w:tcPr>
          <w:p w:rsidR="008F6DEE" w:rsidRPr="00CB1486" w:rsidRDefault="008F6DEE">
            <w:pPr>
              <w:pStyle w:val="Heading1"/>
              <w:spacing w:before="0" w:after="0" w:line="240" w:lineRule="auto"/>
              <w:jc w:val="both"/>
              <w:rPr>
                <w:rFonts w:ascii="Lato" w:hAnsi="Lato"/>
                <w:noProof/>
                <w:color w:val="auto"/>
                <w:sz w:val="22"/>
                <w:lang w:val="en-US"/>
              </w:rPr>
            </w:pPr>
          </w:p>
        </w:tc>
        <w:tc>
          <w:tcPr>
            <w:tcW w:w="890" w:type="dxa"/>
            <w:tcBorders>
              <w:left w:val="nil"/>
              <w:bottom w:val="single" w:sz="4" w:space="0" w:color="auto"/>
            </w:tcBorders>
          </w:tcPr>
          <w:p w:rsidR="008F6DEE" w:rsidRPr="00CB1486" w:rsidRDefault="008F6DEE">
            <w:pPr>
              <w:pStyle w:val="Heading1"/>
              <w:spacing w:before="0" w:after="0" w:line="240" w:lineRule="auto"/>
              <w:jc w:val="both"/>
              <w:rPr>
                <w:rFonts w:ascii="Lato" w:hAnsi="Lato"/>
                <w:color w:val="auto"/>
                <w:sz w:val="22"/>
              </w:rPr>
            </w:pPr>
          </w:p>
        </w:tc>
        <w:tc>
          <w:tcPr>
            <w:tcW w:w="535" w:type="dxa"/>
            <w:tcBorders>
              <w:left w:val="nil"/>
            </w:tcBorders>
          </w:tcPr>
          <w:p w:rsidR="008F6DEE" w:rsidRPr="00CB1486" w:rsidRDefault="008F6DEE">
            <w:pPr>
              <w:pStyle w:val="Heading1"/>
              <w:spacing w:before="0" w:after="0" w:line="240" w:lineRule="auto"/>
              <w:jc w:val="both"/>
              <w:rPr>
                <w:rFonts w:ascii="Lato" w:hAnsi="Lato"/>
                <w:color w:val="auto"/>
                <w:sz w:val="22"/>
              </w:rPr>
            </w:pPr>
          </w:p>
        </w:tc>
        <w:tc>
          <w:tcPr>
            <w:tcW w:w="800" w:type="dxa"/>
          </w:tcPr>
          <w:p w:rsidR="008F6DEE" w:rsidRPr="00CB1486" w:rsidRDefault="008F6DEE">
            <w:pPr>
              <w:pStyle w:val="Heading1"/>
              <w:spacing w:before="0" w:after="0" w:line="240" w:lineRule="auto"/>
              <w:jc w:val="both"/>
              <w:rPr>
                <w:rFonts w:ascii="Lato" w:hAnsi="Lato"/>
                <w:color w:val="auto"/>
                <w:sz w:val="22"/>
              </w:rPr>
            </w:pPr>
          </w:p>
        </w:tc>
      </w:tr>
      <w:tr w:rsidR="008F6DEE" w:rsidRPr="00CB1486" w:rsidTr="00CB1486">
        <w:tc>
          <w:tcPr>
            <w:tcW w:w="876" w:type="dxa"/>
          </w:tcPr>
          <w:p w:rsidR="008F6DEE" w:rsidRPr="00CB1486" w:rsidRDefault="00AC20B1" w:rsidP="00E4336A">
            <w:pPr>
              <w:pStyle w:val="Heading1"/>
              <w:spacing w:before="0" w:after="0" w:line="240" w:lineRule="auto"/>
              <w:jc w:val="both"/>
              <w:rPr>
                <w:rFonts w:ascii="Lato" w:hAnsi="Lato"/>
                <w:color w:val="auto"/>
                <w:sz w:val="22"/>
              </w:rPr>
            </w:pPr>
            <w:r w:rsidRPr="00CB1486">
              <w:rPr>
                <w:rFonts w:ascii="Lato" w:hAnsi="Lato"/>
                <w:color w:val="auto"/>
                <w:sz w:val="22"/>
              </w:rPr>
              <w:t>9.</w:t>
            </w:r>
            <w:r w:rsidR="008F6DEE" w:rsidRPr="00CB1486">
              <w:rPr>
                <w:rFonts w:ascii="Lato" w:hAnsi="Lato"/>
                <w:color w:val="auto"/>
                <w:sz w:val="22"/>
              </w:rPr>
              <w:t>2.</w:t>
            </w:r>
            <w:r w:rsidR="00E4336A" w:rsidRPr="00CB1486">
              <w:rPr>
                <w:rFonts w:ascii="Lato" w:hAnsi="Lato"/>
                <w:color w:val="auto"/>
                <w:sz w:val="22"/>
              </w:rPr>
              <w:t>6</w:t>
            </w:r>
          </w:p>
        </w:tc>
        <w:tc>
          <w:tcPr>
            <w:tcW w:w="7672" w:type="dxa"/>
            <w:gridSpan w:val="3"/>
            <w:tcBorders>
              <w:right w:val="single" w:sz="4" w:space="0" w:color="auto"/>
            </w:tcBorders>
          </w:tcPr>
          <w:p w:rsidR="008F6DEE" w:rsidRPr="00CB1486" w:rsidRDefault="008F6DEE">
            <w:pPr>
              <w:pStyle w:val="Heading1"/>
              <w:spacing w:before="0" w:after="0" w:line="240" w:lineRule="auto"/>
              <w:jc w:val="both"/>
              <w:rPr>
                <w:rFonts w:ascii="Lato" w:hAnsi="Lato"/>
                <w:noProof/>
                <w:color w:val="auto"/>
                <w:sz w:val="22"/>
                <w:lang w:val="en-US"/>
              </w:rPr>
            </w:pPr>
            <w:r w:rsidRPr="00CB1486">
              <w:rPr>
                <w:rFonts w:ascii="Lato" w:hAnsi="Lato"/>
                <w:noProof/>
                <w:color w:val="auto"/>
                <w:sz w:val="22"/>
                <w:lang w:val="en-US"/>
              </w:rPr>
              <w:t>Is the Fund an exchange-traded fund</w:t>
            </w:r>
            <w:r w:rsidR="006A509F" w:rsidRPr="00CB1486">
              <w:rPr>
                <w:rFonts w:ascii="Lato" w:hAnsi="Lato"/>
                <w:noProof/>
                <w:color w:val="auto"/>
                <w:sz w:val="22"/>
                <w:lang w:val="en-US"/>
              </w:rPr>
              <w:t>?</w:t>
            </w:r>
          </w:p>
        </w:tc>
        <w:tc>
          <w:tcPr>
            <w:tcW w:w="890" w:type="dxa"/>
            <w:tcBorders>
              <w:top w:val="single" w:sz="4" w:space="0" w:color="auto"/>
              <w:left w:val="single" w:sz="4" w:space="0" w:color="auto"/>
              <w:bottom w:val="single" w:sz="4" w:space="0" w:color="auto"/>
              <w:right w:val="single" w:sz="4" w:space="0" w:color="auto"/>
            </w:tcBorders>
          </w:tcPr>
          <w:p w:rsidR="008F6DEE" w:rsidRPr="00CB1486" w:rsidRDefault="008F6DEE">
            <w:pPr>
              <w:pStyle w:val="Heading1"/>
              <w:spacing w:before="0" w:after="0" w:line="240" w:lineRule="auto"/>
              <w:jc w:val="both"/>
              <w:rPr>
                <w:rFonts w:ascii="Lato" w:hAnsi="Lato"/>
                <w:color w:val="auto"/>
                <w:sz w:val="22"/>
              </w:rPr>
            </w:pPr>
          </w:p>
        </w:tc>
        <w:tc>
          <w:tcPr>
            <w:tcW w:w="535" w:type="dxa"/>
            <w:tcBorders>
              <w:left w:val="single" w:sz="4" w:space="0" w:color="auto"/>
            </w:tcBorders>
          </w:tcPr>
          <w:p w:rsidR="008F6DEE" w:rsidRPr="00CB1486" w:rsidRDefault="008F6DEE">
            <w:pPr>
              <w:pStyle w:val="Heading1"/>
              <w:spacing w:before="0" w:after="0" w:line="240" w:lineRule="auto"/>
              <w:jc w:val="both"/>
              <w:rPr>
                <w:rFonts w:ascii="Lato" w:hAnsi="Lato"/>
                <w:color w:val="auto"/>
                <w:sz w:val="22"/>
              </w:rPr>
            </w:pPr>
          </w:p>
        </w:tc>
        <w:tc>
          <w:tcPr>
            <w:tcW w:w="800" w:type="dxa"/>
          </w:tcPr>
          <w:p w:rsidR="008F6DEE" w:rsidRPr="00CB1486" w:rsidRDefault="008F6DEE">
            <w:pPr>
              <w:pStyle w:val="Heading1"/>
              <w:spacing w:before="0" w:after="0" w:line="240" w:lineRule="auto"/>
              <w:jc w:val="both"/>
              <w:rPr>
                <w:rFonts w:ascii="Lato" w:hAnsi="Lato"/>
                <w:color w:val="auto"/>
                <w:sz w:val="22"/>
              </w:rPr>
            </w:pPr>
          </w:p>
        </w:tc>
      </w:tr>
      <w:tr w:rsidR="008F6DEE" w:rsidRPr="00CB1486" w:rsidTr="00CB1486">
        <w:tc>
          <w:tcPr>
            <w:tcW w:w="876" w:type="dxa"/>
          </w:tcPr>
          <w:p w:rsidR="008F6DEE" w:rsidRPr="00CB1486" w:rsidRDefault="008F6DEE">
            <w:pPr>
              <w:pStyle w:val="Heading1"/>
              <w:spacing w:before="0" w:after="0" w:line="240" w:lineRule="auto"/>
              <w:jc w:val="both"/>
              <w:rPr>
                <w:rFonts w:ascii="Lato" w:hAnsi="Lato"/>
                <w:color w:val="auto"/>
                <w:sz w:val="22"/>
              </w:rPr>
            </w:pPr>
          </w:p>
        </w:tc>
        <w:tc>
          <w:tcPr>
            <w:tcW w:w="7672" w:type="dxa"/>
            <w:gridSpan w:val="3"/>
          </w:tcPr>
          <w:p w:rsidR="008F6DEE" w:rsidRPr="00CB1486" w:rsidRDefault="008F6DEE">
            <w:pPr>
              <w:pStyle w:val="Heading1"/>
              <w:spacing w:before="0" w:after="0" w:line="240" w:lineRule="auto"/>
              <w:jc w:val="both"/>
              <w:rPr>
                <w:rFonts w:ascii="Lato" w:hAnsi="Lato"/>
                <w:noProof/>
                <w:color w:val="auto"/>
                <w:sz w:val="22"/>
                <w:lang w:val="en-US"/>
              </w:rPr>
            </w:pPr>
          </w:p>
        </w:tc>
        <w:tc>
          <w:tcPr>
            <w:tcW w:w="890" w:type="dxa"/>
            <w:tcBorders>
              <w:top w:val="single" w:sz="4" w:space="0" w:color="auto"/>
              <w:left w:val="nil"/>
            </w:tcBorders>
          </w:tcPr>
          <w:p w:rsidR="008F6DEE" w:rsidRPr="00CB1486" w:rsidRDefault="008F6DEE">
            <w:pPr>
              <w:pStyle w:val="Heading1"/>
              <w:spacing w:before="0" w:after="0" w:line="240" w:lineRule="auto"/>
              <w:jc w:val="both"/>
              <w:rPr>
                <w:rFonts w:ascii="Lato" w:hAnsi="Lato"/>
                <w:color w:val="auto"/>
                <w:sz w:val="22"/>
              </w:rPr>
            </w:pPr>
          </w:p>
        </w:tc>
        <w:tc>
          <w:tcPr>
            <w:tcW w:w="535" w:type="dxa"/>
            <w:tcBorders>
              <w:left w:val="nil"/>
            </w:tcBorders>
          </w:tcPr>
          <w:p w:rsidR="008F6DEE" w:rsidRPr="00CB1486" w:rsidRDefault="008F6DEE">
            <w:pPr>
              <w:pStyle w:val="Heading1"/>
              <w:spacing w:before="0" w:after="0" w:line="240" w:lineRule="auto"/>
              <w:jc w:val="both"/>
              <w:rPr>
                <w:rFonts w:ascii="Lato" w:hAnsi="Lato"/>
                <w:color w:val="auto"/>
                <w:sz w:val="22"/>
              </w:rPr>
            </w:pPr>
          </w:p>
        </w:tc>
        <w:tc>
          <w:tcPr>
            <w:tcW w:w="800" w:type="dxa"/>
          </w:tcPr>
          <w:p w:rsidR="008F6DEE" w:rsidRPr="00CB1486" w:rsidRDefault="008F6DEE">
            <w:pPr>
              <w:pStyle w:val="Heading1"/>
              <w:spacing w:before="0" w:after="0" w:line="240" w:lineRule="auto"/>
              <w:jc w:val="both"/>
              <w:rPr>
                <w:rFonts w:ascii="Lato" w:hAnsi="Lato"/>
                <w:color w:val="auto"/>
                <w:sz w:val="22"/>
              </w:rPr>
            </w:pPr>
          </w:p>
        </w:tc>
      </w:tr>
      <w:tr w:rsidR="00331170" w:rsidRPr="00CB1486" w:rsidTr="00F87D2F">
        <w:tc>
          <w:tcPr>
            <w:tcW w:w="876" w:type="dxa"/>
          </w:tcPr>
          <w:p w:rsidR="00331170" w:rsidRPr="00CB1486" w:rsidRDefault="00331170">
            <w:pPr>
              <w:pStyle w:val="Heading1"/>
              <w:spacing w:before="0" w:after="0" w:line="240" w:lineRule="auto"/>
              <w:jc w:val="both"/>
              <w:rPr>
                <w:rFonts w:ascii="Lato" w:hAnsi="Lato"/>
                <w:color w:val="auto"/>
                <w:sz w:val="22"/>
              </w:rPr>
            </w:pPr>
          </w:p>
        </w:tc>
        <w:tc>
          <w:tcPr>
            <w:tcW w:w="7672" w:type="dxa"/>
            <w:gridSpan w:val="3"/>
          </w:tcPr>
          <w:p w:rsidR="00331170" w:rsidRPr="00CB1486" w:rsidRDefault="00331170">
            <w:pPr>
              <w:pStyle w:val="Heading1"/>
              <w:spacing w:before="0" w:after="0" w:line="240" w:lineRule="auto"/>
              <w:jc w:val="both"/>
              <w:rPr>
                <w:rFonts w:ascii="Lato" w:hAnsi="Lato"/>
                <w:noProof/>
                <w:color w:val="auto"/>
                <w:sz w:val="22"/>
                <w:lang w:val="en-US"/>
              </w:rPr>
            </w:pPr>
          </w:p>
        </w:tc>
        <w:tc>
          <w:tcPr>
            <w:tcW w:w="890" w:type="dxa"/>
            <w:tcBorders>
              <w:left w:val="nil"/>
            </w:tcBorders>
          </w:tcPr>
          <w:p w:rsidR="00331170" w:rsidRPr="00CB1486" w:rsidRDefault="00331170">
            <w:pPr>
              <w:pStyle w:val="Heading1"/>
              <w:spacing w:before="0" w:after="0" w:line="240" w:lineRule="auto"/>
              <w:jc w:val="both"/>
              <w:rPr>
                <w:rFonts w:ascii="Lato" w:hAnsi="Lato"/>
                <w:color w:val="auto"/>
                <w:sz w:val="22"/>
              </w:rPr>
            </w:pPr>
            <w:r w:rsidRPr="00CB1486">
              <w:rPr>
                <w:rFonts w:ascii="Lato" w:hAnsi="Lato"/>
                <w:color w:val="auto"/>
                <w:sz w:val="22"/>
              </w:rPr>
              <w:t>Yes/No</w:t>
            </w:r>
          </w:p>
        </w:tc>
        <w:tc>
          <w:tcPr>
            <w:tcW w:w="535" w:type="dxa"/>
            <w:tcBorders>
              <w:left w:val="nil"/>
            </w:tcBorders>
          </w:tcPr>
          <w:p w:rsidR="00331170" w:rsidRPr="00CB1486" w:rsidRDefault="00331170">
            <w:pPr>
              <w:pStyle w:val="Heading1"/>
              <w:spacing w:before="0" w:after="0" w:line="240" w:lineRule="auto"/>
              <w:jc w:val="both"/>
              <w:rPr>
                <w:rFonts w:ascii="Lato" w:hAnsi="Lato"/>
                <w:color w:val="auto"/>
                <w:sz w:val="22"/>
              </w:rPr>
            </w:pPr>
          </w:p>
        </w:tc>
        <w:tc>
          <w:tcPr>
            <w:tcW w:w="800" w:type="dxa"/>
          </w:tcPr>
          <w:p w:rsidR="00331170" w:rsidRPr="00CB1486" w:rsidRDefault="00331170">
            <w:pPr>
              <w:pStyle w:val="Heading1"/>
              <w:spacing w:before="0" w:after="0" w:line="240" w:lineRule="auto"/>
              <w:jc w:val="both"/>
              <w:rPr>
                <w:rFonts w:ascii="Lato" w:hAnsi="Lato"/>
                <w:color w:val="auto"/>
                <w:sz w:val="22"/>
              </w:rPr>
            </w:pPr>
          </w:p>
        </w:tc>
      </w:tr>
      <w:tr w:rsidR="00331170" w:rsidRPr="00CB1486" w:rsidTr="00CB1486">
        <w:tc>
          <w:tcPr>
            <w:tcW w:w="876" w:type="dxa"/>
          </w:tcPr>
          <w:p w:rsidR="00331170" w:rsidRPr="00CB1486" w:rsidRDefault="00AC20B1" w:rsidP="00E4336A">
            <w:pPr>
              <w:pStyle w:val="Heading1"/>
              <w:spacing w:before="0" w:after="0" w:line="240" w:lineRule="auto"/>
              <w:jc w:val="both"/>
              <w:rPr>
                <w:rFonts w:ascii="Lato" w:hAnsi="Lato"/>
                <w:color w:val="auto"/>
                <w:sz w:val="22"/>
              </w:rPr>
            </w:pPr>
            <w:r w:rsidRPr="00CB1486">
              <w:rPr>
                <w:rFonts w:ascii="Lato" w:hAnsi="Lato"/>
                <w:color w:val="auto"/>
                <w:sz w:val="22"/>
              </w:rPr>
              <w:t>9.</w:t>
            </w:r>
            <w:r w:rsidR="00331170" w:rsidRPr="00CB1486">
              <w:rPr>
                <w:rFonts w:ascii="Lato" w:hAnsi="Lato"/>
                <w:color w:val="auto"/>
                <w:sz w:val="22"/>
              </w:rPr>
              <w:t>2.</w:t>
            </w:r>
            <w:r w:rsidR="00E4336A" w:rsidRPr="00CB1486">
              <w:rPr>
                <w:rFonts w:ascii="Lato" w:hAnsi="Lato"/>
                <w:color w:val="auto"/>
                <w:sz w:val="22"/>
              </w:rPr>
              <w:t>7</w:t>
            </w:r>
          </w:p>
        </w:tc>
        <w:tc>
          <w:tcPr>
            <w:tcW w:w="7672" w:type="dxa"/>
            <w:gridSpan w:val="3"/>
            <w:tcBorders>
              <w:right w:val="single" w:sz="4" w:space="0" w:color="auto"/>
            </w:tcBorders>
          </w:tcPr>
          <w:p w:rsidR="00331170" w:rsidRPr="00CB1486" w:rsidRDefault="00331170">
            <w:pPr>
              <w:pStyle w:val="Heading1"/>
              <w:spacing w:before="0" w:after="0" w:line="240" w:lineRule="auto"/>
              <w:jc w:val="both"/>
              <w:rPr>
                <w:rFonts w:ascii="Lato" w:hAnsi="Lato"/>
                <w:noProof/>
                <w:color w:val="auto"/>
                <w:sz w:val="22"/>
                <w:lang w:val="en-US"/>
              </w:rPr>
            </w:pPr>
            <w:r w:rsidRPr="00CB1486">
              <w:rPr>
                <w:rFonts w:ascii="Lato" w:hAnsi="Lato"/>
                <w:noProof/>
                <w:color w:val="auto"/>
                <w:sz w:val="22"/>
                <w:lang w:val="en-US"/>
              </w:rPr>
              <w:t>Will the sub-fund(s) be marketed in Japan and constitute a public offer?</w:t>
            </w:r>
          </w:p>
        </w:tc>
        <w:tc>
          <w:tcPr>
            <w:tcW w:w="890" w:type="dxa"/>
            <w:tcBorders>
              <w:top w:val="single" w:sz="4" w:space="0" w:color="auto"/>
              <w:left w:val="single" w:sz="4" w:space="0" w:color="auto"/>
              <w:bottom w:val="single" w:sz="4" w:space="0" w:color="auto"/>
              <w:righ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535" w:type="dxa"/>
            <w:tcBorders>
              <w:lef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800" w:type="dxa"/>
          </w:tcPr>
          <w:p w:rsidR="00331170" w:rsidRPr="00CB1486" w:rsidRDefault="00331170">
            <w:pPr>
              <w:pStyle w:val="Heading1"/>
              <w:spacing w:before="0" w:after="0" w:line="240" w:lineRule="auto"/>
              <w:jc w:val="both"/>
              <w:rPr>
                <w:rFonts w:ascii="Lato" w:hAnsi="Lato"/>
                <w:color w:val="auto"/>
                <w:sz w:val="22"/>
              </w:rPr>
            </w:pPr>
          </w:p>
        </w:tc>
      </w:tr>
      <w:tr w:rsidR="00331170" w:rsidRPr="00CB1486" w:rsidTr="00CB1486">
        <w:tc>
          <w:tcPr>
            <w:tcW w:w="876" w:type="dxa"/>
          </w:tcPr>
          <w:p w:rsidR="00331170" w:rsidRPr="00CB1486" w:rsidRDefault="00331170">
            <w:pPr>
              <w:pStyle w:val="Heading1"/>
              <w:spacing w:before="0" w:after="0" w:line="240" w:lineRule="auto"/>
              <w:jc w:val="both"/>
              <w:rPr>
                <w:rFonts w:ascii="Lato" w:hAnsi="Lato"/>
                <w:color w:val="auto"/>
                <w:sz w:val="22"/>
              </w:rPr>
            </w:pPr>
          </w:p>
        </w:tc>
        <w:tc>
          <w:tcPr>
            <w:tcW w:w="7672" w:type="dxa"/>
            <w:gridSpan w:val="3"/>
          </w:tcPr>
          <w:p w:rsidR="00331170" w:rsidRPr="00CB1486" w:rsidRDefault="00331170">
            <w:pPr>
              <w:pStyle w:val="Heading1"/>
              <w:spacing w:before="0" w:after="0" w:line="240" w:lineRule="auto"/>
              <w:jc w:val="both"/>
              <w:rPr>
                <w:rFonts w:ascii="Lato" w:hAnsi="Lato"/>
                <w:noProof/>
                <w:color w:val="auto"/>
                <w:sz w:val="22"/>
                <w:lang w:val="en-US"/>
              </w:rPr>
            </w:pPr>
            <w:r w:rsidRPr="00CB1486">
              <w:rPr>
                <w:rFonts w:ascii="Lato" w:hAnsi="Lato"/>
                <w:noProof/>
                <w:color w:val="auto"/>
                <w:sz w:val="22"/>
                <w:lang w:val="en-US"/>
              </w:rPr>
              <w:t>If yes, confirm (on behalf of the Board) that:</w:t>
            </w:r>
          </w:p>
        </w:tc>
        <w:tc>
          <w:tcPr>
            <w:tcW w:w="890" w:type="dxa"/>
            <w:tcBorders>
              <w:top w:val="single" w:sz="4" w:space="0" w:color="auto"/>
              <w:left w:val="nil"/>
              <w:bottom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535" w:type="dxa"/>
            <w:tcBorders>
              <w:left w:val="nil"/>
            </w:tcBorders>
          </w:tcPr>
          <w:p w:rsidR="00331170" w:rsidRPr="00CB1486" w:rsidRDefault="00331170">
            <w:pPr>
              <w:pStyle w:val="Heading1"/>
              <w:spacing w:before="0" w:after="0" w:line="240" w:lineRule="auto"/>
              <w:jc w:val="both"/>
              <w:rPr>
                <w:rFonts w:ascii="Lato" w:hAnsi="Lato"/>
                <w:color w:val="auto"/>
                <w:sz w:val="22"/>
              </w:rPr>
            </w:pPr>
          </w:p>
        </w:tc>
        <w:tc>
          <w:tcPr>
            <w:tcW w:w="800" w:type="dxa"/>
          </w:tcPr>
          <w:p w:rsidR="00331170" w:rsidRPr="00CB1486" w:rsidRDefault="00331170">
            <w:pPr>
              <w:pStyle w:val="Heading1"/>
              <w:spacing w:before="0" w:after="0" w:line="240" w:lineRule="auto"/>
              <w:jc w:val="both"/>
              <w:rPr>
                <w:rFonts w:ascii="Lato" w:hAnsi="Lato"/>
                <w:color w:val="auto"/>
                <w:sz w:val="22"/>
              </w:rPr>
            </w:pPr>
          </w:p>
        </w:tc>
      </w:tr>
      <w:tr w:rsidR="00331170" w:rsidRPr="00CB1486" w:rsidTr="00CB1486">
        <w:tc>
          <w:tcPr>
            <w:tcW w:w="876" w:type="dxa"/>
          </w:tcPr>
          <w:p w:rsidR="00331170" w:rsidRPr="00CB1486" w:rsidRDefault="00331170">
            <w:pPr>
              <w:pStyle w:val="Heading1"/>
              <w:spacing w:before="0" w:after="0" w:line="240" w:lineRule="auto"/>
              <w:jc w:val="both"/>
              <w:rPr>
                <w:rFonts w:ascii="Lato" w:hAnsi="Lato"/>
                <w:color w:val="auto"/>
                <w:sz w:val="22"/>
              </w:rPr>
            </w:pPr>
            <w:r w:rsidRPr="00CB1486">
              <w:rPr>
                <w:rFonts w:ascii="Lato" w:hAnsi="Lato"/>
                <w:color w:val="auto"/>
                <w:sz w:val="22"/>
              </w:rPr>
              <w:t>a)</w:t>
            </w:r>
          </w:p>
        </w:tc>
        <w:tc>
          <w:tcPr>
            <w:tcW w:w="7672" w:type="dxa"/>
            <w:gridSpan w:val="3"/>
            <w:tcBorders>
              <w:right w:val="single" w:sz="4" w:space="0" w:color="auto"/>
            </w:tcBorders>
          </w:tcPr>
          <w:p w:rsidR="00331170" w:rsidRPr="00CB1486" w:rsidRDefault="00331170">
            <w:pPr>
              <w:pStyle w:val="Heading1"/>
              <w:spacing w:before="0" w:after="0" w:line="240" w:lineRule="auto"/>
              <w:jc w:val="both"/>
              <w:rPr>
                <w:rFonts w:ascii="Lato" w:hAnsi="Lato"/>
                <w:noProof/>
                <w:color w:val="auto"/>
                <w:sz w:val="22"/>
                <w:lang w:val="en-US"/>
              </w:rPr>
            </w:pPr>
            <w:r w:rsidRPr="00CB1486">
              <w:rPr>
                <w:rFonts w:ascii="Lato" w:hAnsi="Lato"/>
                <w:noProof/>
                <w:color w:val="auto"/>
                <w:sz w:val="22"/>
                <w:lang w:val="en-US"/>
              </w:rPr>
              <w:t>An SRS will be issued;</w:t>
            </w:r>
          </w:p>
        </w:tc>
        <w:tc>
          <w:tcPr>
            <w:tcW w:w="890" w:type="dxa"/>
            <w:tcBorders>
              <w:top w:val="single" w:sz="4" w:space="0" w:color="auto"/>
              <w:left w:val="single" w:sz="4" w:space="0" w:color="auto"/>
              <w:bottom w:val="single" w:sz="4" w:space="0" w:color="auto"/>
              <w:righ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535" w:type="dxa"/>
            <w:tcBorders>
              <w:lef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800" w:type="dxa"/>
          </w:tcPr>
          <w:p w:rsidR="00331170" w:rsidRPr="00CB1486" w:rsidRDefault="00331170">
            <w:pPr>
              <w:pStyle w:val="Heading1"/>
              <w:spacing w:before="0" w:after="0" w:line="240" w:lineRule="auto"/>
              <w:jc w:val="both"/>
              <w:rPr>
                <w:rFonts w:ascii="Lato" w:hAnsi="Lato"/>
                <w:color w:val="auto"/>
                <w:sz w:val="22"/>
              </w:rPr>
            </w:pPr>
          </w:p>
        </w:tc>
      </w:tr>
      <w:tr w:rsidR="00331170" w:rsidRPr="00CB1486" w:rsidTr="00CB1486">
        <w:tc>
          <w:tcPr>
            <w:tcW w:w="876" w:type="dxa"/>
          </w:tcPr>
          <w:p w:rsidR="00331170" w:rsidRPr="00CB1486" w:rsidRDefault="00331170">
            <w:pPr>
              <w:pStyle w:val="Heading1"/>
              <w:spacing w:before="0" w:after="0" w:line="240" w:lineRule="auto"/>
              <w:jc w:val="both"/>
              <w:rPr>
                <w:rFonts w:ascii="Lato" w:hAnsi="Lato"/>
                <w:color w:val="auto"/>
                <w:sz w:val="22"/>
              </w:rPr>
            </w:pPr>
            <w:r w:rsidRPr="00CB1486">
              <w:rPr>
                <w:rFonts w:ascii="Lato" w:hAnsi="Lato"/>
                <w:color w:val="auto"/>
                <w:sz w:val="22"/>
              </w:rPr>
              <w:t>b)</w:t>
            </w:r>
          </w:p>
        </w:tc>
        <w:tc>
          <w:tcPr>
            <w:tcW w:w="7672" w:type="dxa"/>
            <w:gridSpan w:val="3"/>
            <w:tcBorders>
              <w:right w:val="single" w:sz="4" w:space="0" w:color="auto"/>
            </w:tcBorders>
          </w:tcPr>
          <w:p w:rsidR="00331170" w:rsidRPr="00CB1486" w:rsidRDefault="00331170" w:rsidP="006B329F">
            <w:pPr>
              <w:pStyle w:val="Heading1"/>
              <w:spacing w:before="0" w:after="0" w:line="240" w:lineRule="auto"/>
              <w:jc w:val="both"/>
              <w:rPr>
                <w:rFonts w:ascii="Lato" w:hAnsi="Lato"/>
                <w:noProof/>
                <w:color w:val="auto"/>
                <w:sz w:val="22"/>
                <w:lang w:val="en-US"/>
              </w:rPr>
            </w:pPr>
            <w:r w:rsidRPr="00CB1486">
              <w:rPr>
                <w:rFonts w:ascii="Lato" w:hAnsi="Lato"/>
                <w:noProof/>
                <w:color w:val="auto"/>
                <w:sz w:val="22"/>
                <w:lang w:val="en-US"/>
              </w:rPr>
              <w:t xml:space="preserve">It contains all information set out in the </w:t>
            </w:r>
            <w:r w:rsidR="007B0578" w:rsidRPr="00CB1486">
              <w:rPr>
                <w:rFonts w:ascii="Lato" w:hAnsi="Lato"/>
                <w:noProof/>
                <w:color w:val="auto"/>
                <w:sz w:val="22"/>
                <w:lang w:val="en-US"/>
              </w:rPr>
              <w:t>Central Bank</w:t>
            </w:r>
            <w:r w:rsidRPr="00CB1486">
              <w:rPr>
                <w:rFonts w:ascii="Lato" w:hAnsi="Lato"/>
                <w:noProof/>
                <w:color w:val="auto"/>
                <w:sz w:val="22"/>
                <w:lang w:val="en-US"/>
              </w:rPr>
              <w:t xml:space="preserve">’s </w:t>
            </w:r>
            <w:r w:rsidR="006B329F" w:rsidRPr="00CB1486">
              <w:rPr>
                <w:rFonts w:ascii="Lato" w:hAnsi="Lato"/>
                <w:noProof/>
                <w:color w:val="auto"/>
                <w:sz w:val="22"/>
                <w:lang w:val="en-US"/>
              </w:rPr>
              <w:t xml:space="preserve">AIF </w:t>
            </w:r>
            <w:r w:rsidR="00143032" w:rsidRPr="00CB1486">
              <w:rPr>
                <w:rFonts w:ascii="Lato" w:hAnsi="Lato"/>
                <w:noProof/>
                <w:color w:val="auto"/>
                <w:sz w:val="22"/>
                <w:lang w:val="en-US"/>
              </w:rPr>
              <w:t>Rulebook</w:t>
            </w:r>
            <w:r w:rsidRPr="00CB1486">
              <w:rPr>
                <w:rFonts w:ascii="Lato" w:hAnsi="Lato"/>
                <w:noProof/>
                <w:color w:val="auto"/>
                <w:sz w:val="22"/>
                <w:lang w:val="en-US"/>
              </w:rPr>
              <w:t>; and</w:t>
            </w:r>
          </w:p>
        </w:tc>
        <w:tc>
          <w:tcPr>
            <w:tcW w:w="890" w:type="dxa"/>
            <w:tcBorders>
              <w:top w:val="single" w:sz="4" w:space="0" w:color="auto"/>
              <w:left w:val="single" w:sz="4" w:space="0" w:color="auto"/>
              <w:bottom w:val="single" w:sz="4" w:space="0" w:color="auto"/>
              <w:righ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535" w:type="dxa"/>
            <w:tcBorders>
              <w:lef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800" w:type="dxa"/>
          </w:tcPr>
          <w:p w:rsidR="00331170" w:rsidRPr="00CB1486" w:rsidRDefault="00331170">
            <w:pPr>
              <w:pStyle w:val="Heading1"/>
              <w:spacing w:before="0" w:after="0" w:line="240" w:lineRule="auto"/>
              <w:jc w:val="both"/>
              <w:rPr>
                <w:rFonts w:ascii="Lato" w:hAnsi="Lato"/>
                <w:color w:val="auto"/>
                <w:sz w:val="22"/>
              </w:rPr>
            </w:pPr>
          </w:p>
        </w:tc>
      </w:tr>
      <w:tr w:rsidR="00331170" w:rsidRPr="00CB1486" w:rsidTr="00CB1486">
        <w:tc>
          <w:tcPr>
            <w:tcW w:w="876" w:type="dxa"/>
          </w:tcPr>
          <w:p w:rsidR="00331170" w:rsidRPr="00CB1486" w:rsidRDefault="00331170">
            <w:pPr>
              <w:pStyle w:val="Heading1"/>
              <w:spacing w:before="0" w:after="0" w:line="240" w:lineRule="auto"/>
              <w:jc w:val="both"/>
              <w:rPr>
                <w:rFonts w:ascii="Lato" w:hAnsi="Lato"/>
                <w:color w:val="auto"/>
                <w:sz w:val="22"/>
              </w:rPr>
            </w:pPr>
            <w:r w:rsidRPr="00CB1486">
              <w:rPr>
                <w:rFonts w:ascii="Lato" w:hAnsi="Lato"/>
                <w:color w:val="auto"/>
                <w:sz w:val="22"/>
              </w:rPr>
              <w:t>c)</w:t>
            </w:r>
          </w:p>
        </w:tc>
        <w:tc>
          <w:tcPr>
            <w:tcW w:w="7672" w:type="dxa"/>
            <w:gridSpan w:val="3"/>
            <w:tcBorders>
              <w:right w:val="single" w:sz="4" w:space="0" w:color="auto"/>
            </w:tcBorders>
          </w:tcPr>
          <w:p w:rsidR="00331170" w:rsidRPr="00CB1486" w:rsidRDefault="00331170" w:rsidP="00827583">
            <w:pPr>
              <w:pStyle w:val="Heading1"/>
              <w:spacing w:before="0" w:after="0" w:line="240" w:lineRule="auto"/>
              <w:jc w:val="both"/>
              <w:rPr>
                <w:rFonts w:ascii="Lato" w:hAnsi="Lato"/>
                <w:noProof/>
                <w:color w:val="auto"/>
                <w:sz w:val="22"/>
                <w:lang w:val="en-US"/>
              </w:rPr>
            </w:pPr>
            <w:r w:rsidRPr="00CB1486">
              <w:rPr>
                <w:rFonts w:ascii="Lato" w:hAnsi="Lato"/>
                <w:noProof/>
                <w:color w:val="auto"/>
                <w:sz w:val="22"/>
                <w:lang w:val="en-US"/>
              </w:rPr>
              <w:t xml:space="preserve">It does not contain information that conflicts with the prospectus or the </w:t>
            </w:r>
            <w:r w:rsidR="006B329F" w:rsidRPr="00CB1486">
              <w:rPr>
                <w:rFonts w:ascii="Lato" w:hAnsi="Lato"/>
                <w:noProof/>
                <w:color w:val="auto"/>
                <w:sz w:val="22"/>
                <w:lang w:val="en-US"/>
              </w:rPr>
              <w:t xml:space="preserve">AIF </w:t>
            </w:r>
          </w:p>
        </w:tc>
        <w:tc>
          <w:tcPr>
            <w:tcW w:w="890" w:type="dxa"/>
            <w:tcBorders>
              <w:top w:val="single" w:sz="4" w:space="0" w:color="auto"/>
              <w:left w:val="single" w:sz="4" w:space="0" w:color="auto"/>
              <w:bottom w:val="single" w:sz="4" w:space="0" w:color="auto"/>
              <w:righ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535" w:type="dxa"/>
            <w:tcBorders>
              <w:lef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800" w:type="dxa"/>
          </w:tcPr>
          <w:p w:rsidR="00331170" w:rsidRPr="00CB1486" w:rsidRDefault="00331170">
            <w:pPr>
              <w:pStyle w:val="Heading1"/>
              <w:spacing w:before="0" w:after="0" w:line="240" w:lineRule="auto"/>
              <w:jc w:val="both"/>
              <w:rPr>
                <w:rFonts w:ascii="Lato" w:hAnsi="Lato"/>
                <w:color w:val="auto"/>
                <w:sz w:val="22"/>
              </w:rPr>
            </w:pPr>
          </w:p>
        </w:tc>
      </w:tr>
      <w:tr w:rsidR="00827583" w:rsidRPr="00CB1486" w:rsidTr="00CB1486">
        <w:tc>
          <w:tcPr>
            <w:tcW w:w="876" w:type="dxa"/>
          </w:tcPr>
          <w:p w:rsidR="00827583" w:rsidRPr="00CB1486" w:rsidRDefault="00827583">
            <w:pPr>
              <w:pStyle w:val="Heading1"/>
              <w:spacing w:before="0" w:after="0" w:line="240" w:lineRule="auto"/>
              <w:jc w:val="both"/>
              <w:rPr>
                <w:rFonts w:ascii="Lato" w:hAnsi="Lato"/>
                <w:color w:val="auto"/>
                <w:sz w:val="22"/>
              </w:rPr>
            </w:pPr>
          </w:p>
        </w:tc>
        <w:tc>
          <w:tcPr>
            <w:tcW w:w="7672" w:type="dxa"/>
            <w:gridSpan w:val="3"/>
          </w:tcPr>
          <w:p w:rsidR="00827583" w:rsidRPr="00CB1486" w:rsidRDefault="00827583" w:rsidP="006B329F">
            <w:pPr>
              <w:pStyle w:val="Heading1"/>
              <w:spacing w:before="0" w:after="0" w:line="240" w:lineRule="auto"/>
              <w:jc w:val="both"/>
              <w:rPr>
                <w:rFonts w:ascii="Lato" w:hAnsi="Lato"/>
                <w:noProof/>
                <w:color w:val="auto"/>
                <w:sz w:val="22"/>
                <w:lang w:val="en-US"/>
              </w:rPr>
            </w:pPr>
            <w:r w:rsidRPr="00CB1486">
              <w:rPr>
                <w:rFonts w:ascii="Lato" w:hAnsi="Lato"/>
                <w:noProof/>
                <w:color w:val="auto"/>
                <w:sz w:val="22"/>
                <w:lang w:val="en-US"/>
              </w:rPr>
              <w:t>Rulebook</w:t>
            </w:r>
          </w:p>
        </w:tc>
        <w:tc>
          <w:tcPr>
            <w:tcW w:w="890" w:type="dxa"/>
            <w:tcBorders>
              <w:top w:val="single" w:sz="4" w:space="0" w:color="auto"/>
            </w:tcBorders>
          </w:tcPr>
          <w:p w:rsidR="00827583" w:rsidRPr="00CB1486" w:rsidRDefault="00827583">
            <w:pPr>
              <w:pStyle w:val="Heading1"/>
              <w:spacing w:before="0" w:after="0" w:line="240" w:lineRule="auto"/>
              <w:jc w:val="both"/>
              <w:rPr>
                <w:rFonts w:ascii="Lato" w:hAnsi="Lato"/>
                <w:color w:val="auto"/>
                <w:sz w:val="22"/>
              </w:rPr>
            </w:pPr>
          </w:p>
        </w:tc>
        <w:tc>
          <w:tcPr>
            <w:tcW w:w="535" w:type="dxa"/>
            <w:tcBorders>
              <w:left w:val="nil"/>
            </w:tcBorders>
          </w:tcPr>
          <w:p w:rsidR="00827583" w:rsidRPr="00CB1486" w:rsidRDefault="00827583">
            <w:pPr>
              <w:pStyle w:val="Heading1"/>
              <w:spacing w:before="0" w:after="0" w:line="240" w:lineRule="auto"/>
              <w:jc w:val="both"/>
              <w:rPr>
                <w:rFonts w:ascii="Lato" w:hAnsi="Lato"/>
                <w:color w:val="auto"/>
                <w:sz w:val="22"/>
              </w:rPr>
            </w:pPr>
          </w:p>
        </w:tc>
        <w:tc>
          <w:tcPr>
            <w:tcW w:w="800" w:type="dxa"/>
          </w:tcPr>
          <w:p w:rsidR="00827583" w:rsidRPr="00CB1486" w:rsidRDefault="00827583">
            <w:pPr>
              <w:pStyle w:val="Heading1"/>
              <w:spacing w:before="0" w:after="0" w:line="240" w:lineRule="auto"/>
              <w:jc w:val="both"/>
              <w:rPr>
                <w:rFonts w:ascii="Lato" w:hAnsi="Lato"/>
                <w:color w:val="auto"/>
                <w:sz w:val="22"/>
              </w:rPr>
            </w:pPr>
          </w:p>
        </w:tc>
      </w:tr>
      <w:tr w:rsidR="00827583" w:rsidRPr="00CB1486" w:rsidTr="00CB1486">
        <w:tc>
          <w:tcPr>
            <w:tcW w:w="1135" w:type="dxa"/>
            <w:gridSpan w:val="2"/>
          </w:tcPr>
          <w:p w:rsidR="00827583" w:rsidRPr="00CB1486" w:rsidRDefault="00827583" w:rsidP="00827583">
            <w:pPr>
              <w:pStyle w:val="Heading1"/>
              <w:spacing w:before="0" w:after="0" w:line="240" w:lineRule="auto"/>
              <w:jc w:val="both"/>
              <w:rPr>
                <w:rFonts w:ascii="Lato" w:hAnsi="Lato"/>
                <w:color w:val="auto"/>
                <w:sz w:val="22"/>
              </w:rPr>
            </w:pPr>
          </w:p>
        </w:tc>
        <w:tc>
          <w:tcPr>
            <w:tcW w:w="7336" w:type="dxa"/>
          </w:tcPr>
          <w:p w:rsidR="00827583" w:rsidRPr="00CB1486" w:rsidRDefault="00827583" w:rsidP="00827583">
            <w:pPr>
              <w:pStyle w:val="Heading1"/>
              <w:spacing w:before="0" w:after="0" w:line="240" w:lineRule="auto"/>
              <w:jc w:val="both"/>
              <w:rPr>
                <w:rFonts w:ascii="Lato" w:hAnsi="Lato"/>
                <w:noProof/>
                <w:color w:val="auto"/>
                <w:sz w:val="22"/>
                <w:lang w:val="en-US"/>
              </w:rPr>
            </w:pPr>
          </w:p>
        </w:tc>
        <w:tc>
          <w:tcPr>
            <w:tcW w:w="967" w:type="dxa"/>
            <w:gridSpan w:val="2"/>
            <w:tcBorders>
              <w:left w:val="nil"/>
              <w:bottom w:val="single" w:sz="4" w:space="0" w:color="auto"/>
            </w:tcBorders>
          </w:tcPr>
          <w:p w:rsidR="00827583" w:rsidRPr="00CB1486" w:rsidRDefault="00827583" w:rsidP="00827583">
            <w:pPr>
              <w:pStyle w:val="Heading1"/>
              <w:spacing w:before="0" w:after="0" w:line="240" w:lineRule="auto"/>
              <w:jc w:val="both"/>
              <w:rPr>
                <w:rFonts w:ascii="Lato" w:hAnsi="Lato"/>
                <w:color w:val="auto"/>
                <w:sz w:val="22"/>
              </w:rPr>
            </w:pPr>
            <w:r w:rsidRPr="00CB1486">
              <w:rPr>
                <w:rFonts w:ascii="Lato" w:hAnsi="Lato"/>
                <w:color w:val="auto"/>
                <w:sz w:val="22"/>
              </w:rPr>
              <w:t>Yes/No</w:t>
            </w:r>
          </w:p>
        </w:tc>
        <w:tc>
          <w:tcPr>
            <w:tcW w:w="535" w:type="dxa"/>
            <w:tcBorders>
              <w:left w:val="nil"/>
            </w:tcBorders>
          </w:tcPr>
          <w:p w:rsidR="00827583" w:rsidRPr="00CB1486" w:rsidRDefault="00827583" w:rsidP="00827583">
            <w:pPr>
              <w:pStyle w:val="Heading1"/>
              <w:spacing w:before="0" w:after="0" w:line="240" w:lineRule="auto"/>
              <w:jc w:val="both"/>
              <w:rPr>
                <w:rFonts w:ascii="Lato" w:hAnsi="Lato"/>
                <w:color w:val="auto"/>
                <w:sz w:val="22"/>
              </w:rPr>
            </w:pPr>
          </w:p>
        </w:tc>
        <w:tc>
          <w:tcPr>
            <w:tcW w:w="800" w:type="dxa"/>
          </w:tcPr>
          <w:p w:rsidR="00827583" w:rsidRPr="00CB1486" w:rsidRDefault="00827583" w:rsidP="00827583">
            <w:pPr>
              <w:pStyle w:val="Heading1"/>
              <w:spacing w:before="0" w:after="0" w:line="240" w:lineRule="auto"/>
              <w:jc w:val="both"/>
              <w:rPr>
                <w:rFonts w:ascii="Lato" w:hAnsi="Lato"/>
                <w:color w:val="auto"/>
                <w:sz w:val="22"/>
              </w:rPr>
            </w:pPr>
          </w:p>
        </w:tc>
      </w:tr>
      <w:tr w:rsidR="00827583" w:rsidRPr="00CB1486" w:rsidTr="00CB1486">
        <w:tc>
          <w:tcPr>
            <w:tcW w:w="876" w:type="dxa"/>
          </w:tcPr>
          <w:p w:rsidR="00827583" w:rsidRPr="00CB1486" w:rsidRDefault="00827583" w:rsidP="00827583">
            <w:pPr>
              <w:pStyle w:val="Heading1"/>
              <w:spacing w:before="0" w:after="0" w:line="240" w:lineRule="auto"/>
              <w:jc w:val="both"/>
              <w:rPr>
                <w:rFonts w:ascii="Lato" w:hAnsi="Lato"/>
                <w:color w:val="auto"/>
                <w:sz w:val="22"/>
              </w:rPr>
            </w:pPr>
            <w:r w:rsidRPr="00CB1486">
              <w:rPr>
                <w:rFonts w:ascii="Lato" w:hAnsi="Lato"/>
                <w:color w:val="auto"/>
                <w:sz w:val="22"/>
              </w:rPr>
              <w:t>9.2.8</w:t>
            </w:r>
          </w:p>
        </w:tc>
        <w:tc>
          <w:tcPr>
            <w:tcW w:w="7595" w:type="dxa"/>
            <w:gridSpan w:val="2"/>
            <w:tcBorders>
              <w:right w:val="single" w:sz="4" w:space="0" w:color="auto"/>
            </w:tcBorders>
          </w:tcPr>
          <w:p w:rsidR="00827583" w:rsidRPr="00CB1486" w:rsidRDefault="00827583" w:rsidP="00827583">
            <w:pPr>
              <w:pStyle w:val="Heading1"/>
              <w:spacing w:before="0" w:after="0" w:line="240" w:lineRule="auto"/>
              <w:jc w:val="both"/>
              <w:rPr>
                <w:rFonts w:ascii="Lato" w:hAnsi="Lato"/>
                <w:noProof/>
                <w:color w:val="auto"/>
                <w:sz w:val="22"/>
                <w:lang w:val="en-US"/>
              </w:rPr>
            </w:pPr>
            <w:r w:rsidRPr="00CB1486">
              <w:rPr>
                <w:rFonts w:ascii="Lato" w:hAnsi="Lato"/>
                <w:noProof/>
                <w:color w:val="auto"/>
                <w:sz w:val="22"/>
                <w:lang w:val="en-US"/>
              </w:rPr>
              <w:t xml:space="preserve">A Short-Term Money Market Fund (as per Part II of Chapter 2 of the AIF </w:t>
            </w:r>
          </w:p>
        </w:tc>
        <w:tc>
          <w:tcPr>
            <w:tcW w:w="967" w:type="dxa"/>
            <w:gridSpan w:val="2"/>
            <w:tcBorders>
              <w:top w:val="single" w:sz="4" w:space="0" w:color="auto"/>
              <w:left w:val="single" w:sz="4" w:space="0" w:color="auto"/>
              <w:bottom w:val="single" w:sz="4" w:space="0" w:color="auto"/>
              <w:right w:val="single" w:sz="4" w:space="0" w:color="auto"/>
            </w:tcBorders>
          </w:tcPr>
          <w:p w:rsidR="00827583" w:rsidRPr="00CB1486" w:rsidRDefault="00827583" w:rsidP="00827583">
            <w:pPr>
              <w:pStyle w:val="Heading1"/>
              <w:spacing w:before="0" w:after="0" w:line="240" w:lineRule="auto"/>
              <w:jc w:val="both"/>
              <w:rPr>
                <w:rFonts w:ascii="Lato" w:hAnsi="Lato"/>
                <w:color w:val="auto"/>
                <w:sz w:val="22"/>
              </w:rPr>
            </w:pPr>
          </w:p>
        </w:tc>
        <w:tc>
          <w:tcPr>
            <w:tcW w:w="535" w:type="dxa"/>
            <w:tcBorders>
              <w:left w:val="single" w:sz="4" w:space="0" w:color="auto"/>
            </w:tcBorders>
          </w:tcPr>
          <w:p w:rsidR="00827583" w:rsidRPr="00CB1486" w:rsidRDefault="00827583" w:rsidP="00827583">
            <w:pPr>
              <w:pStyle w:val="Heading1"/>
              <w:spacing w:before="0" w:after="0" w:line="240" w:lineRule="auto"/>
              <w:jc w:val="both"/>
              <w:rPr>
                <w:rFonts w:ascii="Lato" w:hAnsi="Lato"/>
                <w:color w:val="auto"/>
                <w:sz w:val="22"/>
              </w:rPr>
            </w:pPr>
          </w:p>
        </w:tc>
        <w:tc>
          <w:tcPr>
            <w:tcW w:w="800" w:type="dxa"/>
          </w:tcPr>
          <w:p w:rsidR="00827583" w:rsidRPr="00CB1486" w:rsidRDefault="00827583" w:rsidP="00827583">
            <w:pPr>
              <w:pStyle w:val="Heading1"/>
              <w:spacing w:before="0" w:after="0" w:line="240" w:lineRule="auto"/>
              <w:jc w:val="both"/>
              <w:rPr>
                <w:rFonts w:ascii="Lato" w:hAnsi="Lato"/>
                <w:color w:val="auto"/>
                <w:sz w:val="22"/>
              </w:rPr>
            </w:pPr>
          </w:p>
        </w:tc>
      </w:tr>
      <w:tr w:rsidR="00827583" w:rsidRPr="00CB1486" w:rsidTr="00F87D2F">
        <w:tc>
          <w:tcPr>
            <w:tcW w:w="876" w:type="dxa"/>
          </w:tcPr>
          <w:p w:rsidR="00827583" w:rsidRPr="00CB1486" w:rsidRDefault="00827583" w:rsidP="00827583">
            <w:pPr>
              <w:pStyle w:val="Heading1"/>
              <w:spacing w:before="0" w:after="0" w:line="240" w:lineRule="auto"/>
              <w:jc w:val="both"/>
              <w:rPr>
                <w:rFonts w:ascii="Lato" w:hAnsi="Lato"/>
                <w:color w:val="auto"/>
                <w:sz w:val="22"/>
              </w:rPr>
            </w:pPr>
          </w:p>
        </w:tc>
        <w:tc>
          <w:tcPr>
            <w:tcW w:w="7595" w:type="dxa"/>
            <w:gridSpan w:val="2"/>
          </w:tcPr>
          <w:p w:rsidR="00827583" w:rsidRPr="00CB1486" w:rsidRDefault="00827583" w:rsidP="00827583">
            <w:pPr>
              <w:pStyle w:val="Heading1"/>
              <w:spacing w:before="0" w:after="0" w:line="240" w:lineRule="auto"/>
              <w:jc w:val="both"/>
              <w:rPr>
                <w:rFonts w:ascii="Lato" w:hAnsi="Lato"/>
                <w:noProof/>
                <w:color w:val="auto"/>
                <w:sz w:val="22"/>
                <w:lang w:val="en-US"/>
              </w:rPr>
            </w:pPr>
            <w:r w:rsidRPr="00CB1486">
              <w:rPr>
                <w:rFonts w:ascii="Lato" w:hAnsi="Lato"/>
                <w:noProof/>
                <w:color w:val="auto"/>
                <w:sz w:val="22"/>
                <w:lang w:val="en-US"/>
              </w:rPr>
              <w:t>Rulebook) which follows an amortised cost valuation methodology must:</w:t>
            </w:r>
          </w:p>
        </w:tc>
        <w:tc>
          <w:tcPr>
            <w:tcW w:w="967" w:type="dxa"/>
            <w:gridSpan w:val="2"/>
          </w:tcPr>
          <w:p w:rsidR="00827583" w:rsidRPr="00CB1486" w:rsidRDefault="00827583" w:rsidP="00827583">
            <w:pPr>
              <w:pStyle w:val="Heading1"/>
              <w:spacing w:before="0" w:after="0" w:line="240" w:lineRule="auto"/>
              <w:jc w:val="both"/>
              <w:rPr>
                <w:rFonts w:ascii="Lato" w:hAnsi="Lato"/>
                <w:color w:val="auto"/>
                <w:sz w:val="22"/>
              </w:rPr>
            </w:pPr>
          </w:p>
        </w:tc>
        <w:tc>
          <w:tcPr>
            <w:tcW w:w="535" w:type="dxa"/>
            <w:tcBorders>
              <w:left w:val="nil"/>
            </w:tcBorders>
          </w:tcPr>
          <w:p w:rsidR="00827583" w:rsidRPr="00CB1486" w:rsidRDefault="00827583" w:rsidP="00827583">
            <w:pPr>
              <w:pStyle w:val="Heading1"/>
              <w:spacing w:before="0" w:after="0" w:line="240" w:lineRule="auto"/>
              <w:jc w:val="both"/>
              <w:rPr>
                <w:rFonts w:ascii="Lato" w:hAnsi="Lato"/>
                <w:color w:val="auto"/>
                <w:sz w:val="22"/>
              </w:rPr>
            </w:pPr>
          </w:p>
        </w:tc>
        <w:tc>
          <w:tcPr>
            <w:tcW w:w="800" w:type="dxa"/>
          </w:tcPr>
          <w:p w:rsidR="00827583" w:rsidRPr="00CB1486" w:rsidRDefault="00827583" w:rsidP="00827583">
            <w:pPr>
              <w:pStyle w:val="Heading1"/>
              <w:spacing w:before="0" w:after="0" w:line="240" w:lineRule="auto"/>
              <w:jc w:val="both"/>
              <w:rPr>
                <w:rFonts w:ascii="Lato" w:hAnsi="Lato"/>
                <w:color w:val="auto"/>
                <w:sz w:val="22"/>
              </w:rPr>
            </w:pPr>
          </w:p>
        </w:tc>
      </w:tr>
      <w:tr w:rsidR="00827583" w:rsidRPr="00CB1486" w:rsidTr="00F87D2F">
        <w:tc>
          <w:tcPr>
            <w:tcW w:w="876" w:type="dxa"/>
          </w:tcPr>
          <w:p w:rsidR="00827583" w:rsidRPr="00CB1486" w:rsidRDefault="00827583" w:rsidP="00827583">
            <w:pPr>
              <w:pStyle w:val="Heading1"/>
              <w:spacing w:before="0" w:after="0" w:line="240" w:lineRule="auto"/>
              <w:jc w:val="both"/>
              <w:rPr>
                <w:rFonts w:ascii="Lato" w:hAnsi="Lato"/>
                <w:color w:val="auto"/>
                <w:sz w:val="22"/>
              </w:rPr>
            </w:pPr>
          </w:p>
        </w:tc>
        <w:tc>
          <w:tcPr>
            <w:tcW w:w="7595" w:type="dxa"/>
            <w:gridSpan w:val="2"/>
          </w:tcPr>
          <w:p w:rsidR="00827583" w:rsidRPr="00CB1486" w:rsidRDefault="00827583" w:rsidP="00827583">
            <w:pPr>
              <w:pStyle w:val="Heading1"/>
              <w:spacing w:before="0" w:after="0" w:line="240" w:lineRule="auto"/>
              <w:jc w:val="both"/>
              <w:rPr>
                <w:rFonts w:ascii="Lato" w:hAnsi="Lato"/>
                <w:noProof/>
                <w:color w:val="auto"/>
                <w:sz w:val="22"/>
                <w:lang w:val="en-US"/>
              </w:rPr>
            </w:pPr>
            <w:r w:rsidRPr="00CB1486">
              <w:rPr>
                <w:rFonts w:ascii="Lato" w:hAnsi="Lato"/>
                <w:noProof/>
                <w:color w:val="auto"/>
                <w:sz w:val="22"/>
                <w:lang w:val="en-US"/>
              </w:rPr>
              <w:t>(i) Provide confirmation that the Short-Term Money Market fund is obtaining a triple-A rating from an internationally recognised rating agency</w:t>
            </w:r>
          </w:p>
        </w:tc>
        <w:tc>
          <w:tcPr>
            <w:tcW w:w="967" w:type="dxa"/>
            <w:gridSpan w:val="2"/>
            <w:tcBorders>
              <w:left w:val="nil"/>
            </w:tcBorders>
          </w:tcPr>
          <w:p w:rsidR="00827583" w:rsidRPr="00CB1486" w:rsidRDefault="00827583" w:rsidP="00827583">
            <w:pPr>
              <w:pStyle w:val="Heading1"/>
              <w:spacing w:before="0" w:after="0" w:line="240" w:lineRule="auto"/>
              <w:jc w:val="both"/>
              <w:rPr>
                <w:rFonts w:ascii="Lato" w:hAnsi="Lato"/>
                <w:color w:val="auto"/>
                <w:sz w:val="22"/>
              </w:rPr>
            </w:pPr>
          </w:p>
        </w:tc>
        <w:tc>
          <w:tcPr>
            <w:tcW w:w="535" w:type="dxa"/>
            <w:tcBorders>
              <w:left w:val="nil"/>
            </w:tcBorders>
          </w:tcPr>
          <w:p w:rsidR="00827583" w:rsidRPr="00CB1486" w:rsidRDefault="00827583" w:rsidP="00827583">
            <w:pPr>
              <w:pStyle w:val="Heading1"/>
              <w:spacing w:before="0" w:after="0" w:line="240" w:lineRule="auto"/>
              <w:jc w:val="both"/>
              <w:rPr>
                <w:rFonts w:ascii="Lato" w:hAnsi="Lato"/>
                <w:color w:val="auto"/>
                <w:sz w:val="22"/>
              </w:rPr>
            </w:pPr>
          </w:p>
        </w:tc>
        <w:tc>
          <w:tcPr>
            <w:tcW w:w="800" w:type="dxa"/>
          </w:tcPr>
          <w:p w:rsidR="00827583" w:rsidRPr="00CB1486" w:rsidRDefault="00827583" w:rsidP="00827583">
            <w:pPr>
              <w:pStyle w:val="Heading1"/>
              <w:spacing w:before="0" w:after="0" w:line="240" w:lineRule="auto"/>
              <w:jc w:val="both"/>
              <w:rPr>
                <w:rFonts w:ascii="Lato" w:hAnsi="Lato"/>
                <w:color w:val="auto"/>
                <w:sz w:val="22"/>
              </w:rPr>
            </w:pPr>
          </w:p>
        </w:tc>
      </w:tr>
      <w:tr w:rsidR="00827583" w:rsidRPr="00CB1486" w:rsidTr="00F87D2F">
        <w:tc>
          <w:tcPr>
            <w:tcW w:w="876" w:type="dxa"/>
          </w:tcPr>
          <w:p w:rsidR="00827583" w:rsidRPr="00CB1486" w:rsidRDefault="00827583" w:rsidP="00827583">
            <w:pPr>
              <w:pStyle w:val="Heading1"/>
              <w:spacing w:before="0" w:after="0" w:line="240" w:lineRule="auto"/>
              <w:jc w:val="both"/>
              <w:rPr>
                <w:rFonts w:ascii="Lato" w:hAnsi="Lato"/>
                <w:color w:val="auto"/>
                <w:sz w:val="22"/>
              </w:rPr>
            </w:pPr>
          </w:p>
        </w:tc>
        <w:tc>
          <w:tcPr>
            <w:tcW w:w="7595" w:type="dxa"/>
            <w:gridSpan w:val="2"/>
          </w:tcPr>
          <w:p w:rsidR="00827583" w:rsidRPr="00CB1486" w:rsidRDefault="00827583" w:rsidP="00827583">
            <w:pPr>
              <w:pStyle w:val="Heading1"/>
              <w:spacing w:before="0" w:after="0" w:line="240" w:lineRule="auto"/>
              <w:jc w:val="both"/>
              <w:rPr>
                <w:rFonts w:ascii="Lato" w:hAnsi="Lato"/>
                <w:noProof/>
                <w:color w:val="auto"/>
                <w:sz w:val="22"/>
                <w:lang w:val="en-US"/>
              </w:rPr>
            </w:pPr>
          </w:p>
        </w:tc>
        <w:tc>
          <w:tcPr>
            <w:tcW w:w="967" w:type="dxa"/>
            <w:gridSpan w:val="2"/>
            <w:tcBorders>
              <w:left w:val="nil"/>
            </w:tcBorders>
          </w:tcPr>
          <w:p w:rsidR="00827583" w:rsidRPr="00CB1486" w:rsidRDefault="00827583" w:rsidP="00827583">
            <w:pPr>
              <w:pStyle w:val="Heading1"/>
              <w:spacing w:before="0" w:after="0" w:line="240" w:lineRule="auto"/>
              <w:jc w:val="both"/>
              <w:rPr>
                <w:rFonts w:ascii="Lato" w:hAnsi="Lato"/>
                <w:color w:val="auto"/>
                <w:sz w:val="22"/>
              </w:rPr>
            </w:pPr>
          </w:p>
        </w:tc>
        <w:tc>
          <w:tcPr>
            <w:tcW w:w="535" w:type="dxa"/>
            <w:tcBorders>
              <w:left w:val="nil"/>
            </w:tcBorders>
          </w:tcPr>
          <w:p w:rsidR="00827583" w:rsidRPr="00CB1486" w:rsidRDefault="00827583" w:rsidP="00827583">
            <w:pPr>
              <w:pStyle w:val="Heading1"/>
              <w:spacing w:before="0" w:after="0" w:line="240" w:lineRule="auto"/>
              <w:jc w:val="both"/>
              <w:rPr>
                <w:rFonts w:ascii="Lato" w:hAnsi="Lato"/>
                <w:color w:val="auto"/>
                <w:sz w:val="22"/>
              </w:rPr>
            </w:pPr>
          </w:p>
        </w:tc>
        <w:tc>
          <w:tcPr>
            <w:tcW w:w="800" w:type="dxa"/>
          </w:tcPr>
          <w:p w:rsidR="00827583" w:rsidRPr="00CB1486" w:rsidRDefault="00827583" w:rsidP="00827583">
            <w:pPr>
              <w:pStyle w:val="Heading1"/>
              <w:spacing w:before="0" w:after="0" w:line="240" w:lineRule="auto"/>
              <w:jc w:val="both"/>
              <w:rPr>
                <w:rFonts w:ascii="Lato" w:hAnsi="Lato"/>
                <w:color w:val="auto"/>
                <w:sz w:val="22"/>
              </w:rPr>
            </w:pPr>
          </w:p>
        </w:tc>
      </w:tr>
      <w:tr w:rsidR="00827583" w:rsidRPr="00CB1486" w:rsidTr="00F87D2F">
        <w:tc>
          <w:tcPr>
            <w:tcW w:w="876" w:type="dxa"/>
          </w:tcPr>
          <w:p w:rsidR="00827583" w:rsidRPr="00CB1486" w:rsidRDefault="00827583" w:rsidP="00827583">
            <w:pPr>
              <w:pStyle w:val="Heading1"/>
              <w:spacing w:before="0" w:after="0" w:line="240" w:lineRule="auto"/>
              <w:jc w:val="both"/>
              <w:rPr>
                <w:rFonts w:ascii="Lato" w:hAnsi="Lato"/>
                <w:color w:val="auto"/>
                <w:sz w:val="22"/>
              </w:rPr>
            </w:pPr>
          </w:p>
        </w:tc>
        <w:tc>
          <w:tcPr>
            <w:tcW w:w="7595" w:type="dxa"/>
            <w:gridSpan w:val="2"/>
          </w:tcPr>
          <w:p w:rsidR="00827583" w:rsidRPr="00CB1486" w:rsidRDefault="00827583" w:rsidP="00827583">
            <w:pPr>
              <w:pStyle w:val="Heading1"/>
              <w:spacing w:before="0" w:after="0" w:line="240" w:lineRule="auto"/>
              <w:jc w:val="both"/>
              <w:rPr>
                <w:rFonts w:ascii="Lato" w:hAnsi="Lato"/>
                <w:noProof/>
                <w:color w:val="auto"/>
                <w:sz w:val="22"/>
                <w:lang w:val="en-US"/>
              </w:rPr>
            </w:pPr>
            <w:r w:rsidRPr="00CB1486">
              <w:rPr>
                <w:rFonts w:ascii="Lato" w:hAnsi="Lato"/>
                <w:noProof/>
                <w:color w:val="auto"/>
                <w:sz w:val="22"/>
                <w:lang w:val="en-US"/>
              </w:rPr>
              <w:t>OR</w:t>
            </w:r>
          </w:p>
        </w:tc>
        <w:tc>
          <w:tcPr>
            <w:tcW w:w="967" w:type="dxa"/>
            <w:gridSpan w:val="2"/>
            <w:tcBorders>
              <w:left w:val="nil"/>
            </w:tcBorders>
          </w:tcPr>
          <w:p w:rsidR="00827583" w:rsidRPr="00CB1486" w:rsidRDefault="00827583" w:rsidP="00827583">
            <w:pPr>
              <w:pStyle w:val="Heading1"/>
              <w:spacing w:before="0" w:after="0" w:line="240" w:lineRule="auto"/>
              <w:jc w:val="both"/>
              <w:rPr>
                <w:rFonts w:ascii="Lato" w:hAnsi="Lato"/>
                <w:color w:val="auto"/>
                <w:sz w:val="22"/>
              </w:rPr>
            </w:pPr>
          </w:p>
        </w:tc>
        <w:tc>
          <w:tcPr>
            <w:tcW w:w="535" w:type="dxa"/>
            <w:tcBorders>
              <w:left w:val="nil"/>
            </w:tcBorders>
          </w:tcPr>
          <w:p w:rsidR="00827583" w:rsidRPr="00CB1486" w:rsidRDefault="00827583" w:rsidP="00827583">
            <w:pPr>
              <w:pStyle w:val="Heading1"/>
              <w:spacing w:before="0" w:after="0" w:line="240" w:lineRule="auto"/>
              <w:jc w:val="both"/>
              <w:rPr>
                <w:rFonts w:ascii="Lato" w:hAnsi="Lato"/>
                <w:color w:val="auto"/>
                <w:sz w:val="22"/>
              </w:rPr>
            </w:pPr>
          </w:p>
        </w:tc>
        <w:tc>
          <w:tcPr>
            <w:tcW w:w="800" w:type="dxa"/>
          </w:tcPr>
          <w:p w:rsidR="00827583" w:rsidRPr="00CB1486" w:rsidRDefault="00827583" w:rsidP="00827583">
            <w:pPr>
              <w:pStyle w:val="Heading1"/>
              <w:spacing w:before="0" w:after="0" w:line="240" w:lineRule="auto"/>
              <w:jc w:val="both"/>
              <w:rPr>
                <w:rFonts w:ascii="Lato" w:hAnsi="Lato"/>
                <w:color w:val="auto"/>
                <w:sz w:val="22"/>
              </w:rPr>
            </w:pPr>
          </w:p>
        </w:tc>
      </w:tr>
      <w:tr w:rsidR="00827583" w:rsidRPr="00CB1486" w:rsidTr="00F87D2F">
        <w:tc>
          <w:tcPr>
            <w:tcW w:w="876" w:type="dxa"/>
          </w:tcPr>
          <w:p w:rsidR="00827583" w:rsidRPr="00CB1486" w:rsidRDefault="00827583" w:rsidP="00827583">
            <w:pPr>
              <w:pStyle w:val="Heading1"/>
              <w:spacing w:before="0" w:after="0" w:line="240" w:lineRule="auto"/>
              <w:jc w:val="both"/>
              <w:rPr>
                <w:rFonts w:ascii="Lato" w:hAnsi="Lato"/>
                <w:color w:val="auto"/>
                <w:sz w:val="22"/>
              </w:rPr>
            </w:pPr>
          </w:p>
        </w:tc>
        <w:tc>
          <w:tcPr>
            <w:tcW w:w="7595" w:type="dxa"/>
            <w:gridSpan w:val="2"/>
          </w:tcPr>
          <w:p w:rsidR="00827583" w:rsidRPr="00CB1486" w:rsidRDefault="00827583" w:rsidP="00827583">
            <w:pPr>
              <w:pStyle w:val="Heading1"/>
              <w:spacing w:before="0" w:after="0" w:line="240" w:lineRule="auto"/>
              <w:jc w:val="both"/>
              <w:rPr>
                <w:rFonts w:ascii="Lato" w:hAnsi="Lato"/>
                <w:noProof/>
                <w:color w:val="auto"/>
                <w:sz w:val="22"/>
                <w:lang w:val="en-US"/>
              </w:rPr>
            </w:pPr>
            <w:r w:rsidRPr="00CB1486">
              <w:rPr>
                <w:rFonts w:ascii="Lato" w:hAnsi="Lato"/>
                <w:noProof/>
                <w:color w:val="auto"/>
                <w:sz w:val="22"/>
                <w:lang w:val="en-US"/>
              </w:rPr>
              <w:t>(ii) Attach a letter from the manager/investment manager confirming that it is currently managing, or has previously managed, a triple-A rated money market fund</w:t>
            </w:r>
          </w:p>
        </w:tc>
        <w:tc>
          <w:tcPr>
            <w:tcW w:w="967" w:type="dxa"/>
            <w:gridSpan w:val="2"/>
            <w:tcBorders>
              <w:left w:val="nil"/>
            </w:tcBorders>
          </w:tcPr>
          <w:p w:rsidR="00827583" w:rsidRPr="00CB1486" w:rsidRDefault="00827583" w:rsidP="00827583">
            <w:pPr>
              <w:pStyle w:val="Heading1"/>
              <w:spacing w:before="0" w:after="0" w:line="240" w:lineRule="auto"/>
              <w:jc w:val="both"/>
              <w:rPr>
                <w:rFonts w:ascii="Lato" w:hAnsi="Lato"/>
                <w:color w:val="auto"/>
                <w:sz w:val="22"/>
              </w:rPr>
            </w:pPr>
          </w:p>
        </w:tc>
        <w:tc>
          <w:tcPr>
            <w:tcW w:w="535" w:type="dxa"/>
            <w:tcBorders>
              <w:left w:val="nil"/>
            </w:tcBorders>
          </w:tcPr>
          <w:p w:rsidR="00827583" w:rsidRPr="00CB1486" w:rsidRDefault="00827583" w:rsidP="00827583">
            <w:pPr>
              <w:pStyle w:val="Heading1"/>
              <w:spacing w:before="0" w:after="0" w:line="240" w:lineRule="auto"/>
              <w:jc w:val="both"/>
              <w:rPr>
                <w:rFonts w:ascii="Lato" w:hAnsi="Lato"/>
                <w:color w:val="auto"/>
                <w:sz w:val="22"/>
              </w:rPr>
            </w:pPr>
          </w:p>
        </w:tc>
        <w:tc>
          <w:tcPr>
            <w:tcW w:w="800" w:type="dxa"/>
          </w:tcPr>
          <w:p w:rsidR="00827583" w:rsidRPr="00CB1486" w:rsidRDefault="00827583" w:rsidP="00827583">
            <w:pPr>
              <w:pStyle w:val="Heading1"/>
              <w:spacing w:before="0" w:after="0" w:line="240" w:lineRule="auto"/>
              <w:jc w:val="both"/>
              <w:rPr>
                <w:rFonts w:ascii="Lato" w:hAnsi="Lato"/>
                <w:color w:val="auto"/>
                <w:sz w:val="22"/>
              </w:rPr>
            </w:pPr>
          </w:p>
        </w:tc>
      </w:tr>
      <w:tr w:rsidR="00827583" w:rsidRPr="00CB1486" w:rsidTr="00F87D2F">
        <w:tc>
          <w:tcPr>
            <w:tcW w:w="876" w:type="dxa"/>
          </w:tcPr>
          <w:p w:rsidR="00827583" w:rsidRPr="00CB1486" w:rsidRDefault="00827583" w:rsidP="00827583">
            <w:pPr>
              <w:pStyle w:val="Heading1"/>
              <w:spacing w:before="0" w:after="0" w:line="240" w:lineRule="auto"/>
              <w:jc w:val="both"/>
              <w:rPr>
                <w:rFonts w:ascii="Lato" w:hAnsi="Lato"/>
                <w:color w:val="auto"/>
                <w:sz w:val="22"/>
              </w:rPr>
            </w:pPr>
          </w:p>
        </w:tc>
        <w:tc>
          <w:tcPr>
            <w:tcW w:w="7595" w:type="dxa"/>
            <w:gridSpan w:val="2"/>
          </w:tcPr>
          <w:p w:rsidR="00827583" w:rsidRPr="00CB1486" w:rsidRDefault="00827583" w:rsidP="00827583">
            <w:pPr>
              <w:pStyle w:val="Heading1"/>
              <w:spacing w:before="0" w:after="0" w:line="240" w:lineRule="auto"/>
              <w:jc w:val="both"/>
              <w:rPr>
                <w:rFonts w:ascii="Lato" w:hAnsi="Lato"/>
                <w:noProof/>
                <w:color w:val="auto"/>
                <w:sz w:val="22"/>
                <w:lang w:val="en-US"/>
              </w:rPr>
            </w:pPr>
          </w:p>
        </w:tc>
        <w:tc>
          <w:tcPr>
            <w:tcW w:w="967" w:type="dxa"/>
            <w:gridSpan w:val="2"/>
            <w:tcBorders>
              <w:left w:val="nil"/>
            </w:tcBorders>
          </w:tcPr>
          <w:p w:rsidR="00827583" w:rsidRPr="00CB1486" w:rsidRDefault="00827583" w:rsidP="00827583">
            <w:pPr>
              <w:pStyle w:val="Heading1"/>
              <w:spacing w:before="0" w:after="0" w:line="240" w:lineRule="auto"/>
              <w:jc w:val="both"/>
              <w:rPr>
                <w:rFonts w:ascii="Lato" w:hAnsi="Lato"/>
                <w:color w:val="auto"/>
                <w:sz w:val="22"/>
              </w:rPr>
            </w:pPr>
          </w:p>
        </w:tc>
        <w:tc>
          <w:tcPr>
            <w:tcW w:w="535" w:type="dxa"/>
            <w:tcBorders>
              <w:left w:val="nil"/>
            </w:tcBorders>
          </w:tcPr>
          <w:p w:rsidR="00827583" w:rsidRPr="00CB1486" w:rsidRDefault="00827583" w:rsidP="00827583">
            <w:pPr>
              <w:pStyle w:val="Heading1"/>
              <w:spacing w:before="0" w:after="0" w:line="240" w:lineRule="auto"/>
              <w:jc w:val="both"/>
              <w:rPr>
                <w:rFonts w:ascii="Lato" w:hAnsi="Lato"/>
                <w:color w:val="auto"/>
                <w:sz w:val="22"/>
              </w:rPr>
            </w:pPr>
          </w:p>
        </w:tc>
        <w:tc>
          <w:tcPr>
            <w:tcW w:w="800" w:type="dxa"/>
          </w:tcPr>
          <w:p w:rsidR="00827583" w:rsidRPr="00CB1486" w:rsidRDefault="00827583" w:rsidP="00827583">
            <w:pPr>
              <w:pStyle w:val="Heading1"/>
              <w:spacing w:before="0" w:after="0" w:line="240" w:lineRule="auto"/>
              <w:jc w:val="both"/>
              <w:rPr>
                <w:rFonts w:ascii="Lato" w:hAnsi="Lato"/>
                <w:color w:val="auto"/>
                <w:sz w:val="22"/>
              </w:rPr>
            </w:pPr>
          </w:p>
        </w:tc>
      </w:tr>
      <w:tr w:rsidR="00827583" w:rsidRPr="00CB1486" w:rsidTr="00F87D2F">
        <w:tc>
          <w:tcPr>
            <w:tcW w:w="876" w:type="dxa"/>
          </w:tcPr>
          <w:p w:rsidR="00827583" w:rsidRPr="00CB1486" w:rsidRDefault="00827583" w:rsidP="00827583">
            <w:pPr>
              <w:pStyle w:val="Heading1"/>
              <w:spacing w:before="0" w:after="0" w:line="240" w:lineRule="auto"/>
              <w:jc w:val="both"/>
              <w:rPr>
                <w:rFonts w:ascii="Lato" w:hAnsi="Lato"/>
                <w:color w:val="auto"/>
                <w:sz w:val="22"/>
              </w:rPr>
            </w:pPr>
          </w:p>
        </w:tc>
        <w:tc>
          <w:tcPr>
            <w:tcW w:w="7595" w:type="dxa"/>
            <w:gridSpan w:val="2"/>
          </w:tcPr>
          <w:p w:rsidR="00827583" w:rsidRPr="00CB1486" w:rsidRDefault="00827583" w:rsidP="00827583">
            <w:pPr>
              <w:pStyle w:val="Heading1"/>
              <w:spacing w:before="0" w:after="0" w:line="240" w:lineRule="auto"/>
              <w:jc w:val="both"/>
              <w:rPr>
                <w:rFonts w:ascii="Lato" w:hAnsi="Lato"/>
                <w:noProof/>
                <w:color w:val="auto"/>
                <w:sz w:val="22"/>
                <w:lang w:val="en-US"/>
              </w:rPr>
            </w:pPr>
            <w:r w:rsidRPr="00CB1486">
              <w:rPr>
                <w:rFonts w:ascii="Lato" w:hAnsi="Lato"/>
                <w:noProof/>
                <w:color w:val="auto"/>
                <w:sz w:val="22"/>
                <w:lang w:val="en-US"/>
              </w:rPr>
              <w:t>OR</w:t>
            </w:r>
          </w:p>
        </w:tc>
        <w:tc>
          <w:tcPr>
            <w:tcW w:w="967" w:type="dxa"/>
            <w:gridSpan w:val="2"/>
            <w:tcBorders>
              <w:left w:val="nil"/>
            </w:tcBorders>
          </w:tcPr>
          <w:p w:rsidR="00827583" w:rsidRPr="00CB1486" w:rsidRDefault="00827583" w:rsidP="00827583">
            <w:pPr>
              <w:pStyle w:val="Heading1"/>
              <w:spacing w:before="0" w:after="0" w:line="240" w:lineRule="auto"/>
              <w:jc w:val="both"/>
              <w:rPr>
                <w:rFonts w:ascii="Lato" w:hAnsi="Lato"/>
                <w:color w:val="auto"/>
                <w:sz w:val="22"/>
              </w:rPr>
            </w:pPr>
          </w:p>
        </w:tc>
        <w:tc>
          <w:tcPr>
            <w:tcW w:w="535" w:type="dxa"/>
            <w:tcBorders>
              <w:left w:val="nil"/>
            </w:tcBorders>
          </w:tcPr>
          <w:p w:rsidR="00827583" w:rsidRPr="00CB1486" w:rsidRDefault="00827583" w:rsidP="00827583">
            <w:pPr>
              <w:pStyle w:val="Heading1"/>
              <w:spacing w:before="0" w:after="0" w:line="240" w:lineRule="auto"/>
              <w:jc w:val="both"/>
              <w:rPr>
                <w:rFonts w:ascii="Lato" w:hAnsi="Lato"/>
                <w:color w:val="auto"/>
                <w:sz w:val="22"/>
              </w:rPr>
            </w:pPr>
          </w:p>
        </w:tc>
        <w:tc>
          <w:tcPr>
            <w:tcW w:w="800" w:type="dxa"/>
          </w:tcPr>
          <w:p w:rsidR="00827583" w:rsidRPr="00CB1486" w:rsidRDefault="00827583" w:rsidP="00827583">
            <w:pPr>
              <w:pStyle w:val="Heading1"/>
              <w:spacing w:before="0" w:after="0" w:line="240" w:lineRule="auto"/>
              <w:jc w:val="both"/>
              <w:rPr>
                <w:rFonts w:ascii="Lato" w:hAnsi="Lato"/>
                <w:color w:val="auto"/>
                <w:sz w:val="22"/>
              </w:rPr>
            </w:pPr>
          </w:p>
        </w:tc>
      </w:tr>
      <w:tr w:rsidR="00827583" w:rsidRPr="00CB1486" w:rsidTr="00F87D2F">
        <w:tc>
          <w:tcPr>
            <w:tcW w:w="876" w:type="dxa"/>
          </w:tcPr>
          <w:p w:rsidR="00827583" w:rsidRPr="00CB1486" w:rsidRDefault="00827583" w:rsidP="00827583">
            <w:pPr>
              <w:pStyle w:val="Heading1"/>
              <w:spacing w:before="0" w:after="0" w:line="240" w:lineRule="auto"/>
              <w:jc w:val="both"/>
              <w:rPr>
                <w:rFonts w:ascii="Lato" w:hAnsi="Lato"/>
                <w:color w:val="auto"/>
                <w:sz w:val="22"/>
              </w:rPr>
            </w:pPr>
          </w:p>
        </w:tc>
        <w:tc>
          <w:tcPr>
            <w:tcW w:w="7595" w:type="dxa"/>
            <w:gridSpan w:val="2"/>
          </w:tcPr>
          <w:p w:rsidR="00827583" w:rsidRPr="00CB1486" w:rsidRDefault="00827583" w:rsidP="00827583">
            <w:pPr>
              <w:pStyle w:val="Heading1"/>
              <w:spacing w:before="0" w:after="0" w:line="240" w:lineRule="auto"/>
              <w:jc w:val="both"/>
              <w:rPr>
                <w:rFonts w:ascii="Lato" w:hAnsi="Lato"/>
                <w:noProof/>
                <w:color w:val="auto"/>
                <w:sz w:val="22"/>
                <w:lang w:val="en-US"/>
              </w:rPr>
            </w:pPr>
            <w:r w:rsidRPr="00CB1486">
              <w:rPr>
                <w:rFonts w:ascii="Lato" w:hAnsi="Lato"/>
                <w:noProof/>
                <w:color w:val="auto"/>
                <w:sz w:val="22"/>
                <w:lang w:val="en-US"/>
              </w:rPr>
              <w:t>(iii) Confirm that the manager or the investment manager has supplied sufficient information to the Central Bank to demonstrate appropriate expertise in the operation of this type of money market fund and the Central Bank has indicated that the fund application may be submitted</w:t>
            </w:r>
          </w:p>
        </w:tc>
        <w:tc>
          <w:tcPr>
            <w:tcW w:w="967" w:type="dxa"/>
            <w:gridSpan w:val="2"/>
            <w:tcBorders>
              <w:left w:val="nil"/>
            </w:tcBorders>
          </w:tcPr>
          <w:p w:rsidR="00827583" w:rsidRPr="00CB1486" w:rsidRDefault="00827583" w:rsidP="00827583">
            <w:pPr>
              <w:pStyle w:val="Heading1"/>
              <w:spacing w:before="0" w:after="0" w:line="240" w:lineRule="auto"/>
              <w:jc w:val="both"/>
              <w:rPr>
                <w:rFonts w:ascii="Lato" w:hAnsi="Lato"/>
                <w:color w:val="auto"/>
                <w:sz w:val="22"/>
              </w:rPr>
            </w:pPr>
          </w:p>
        </w:tc>
        <w:tc>
          <w:tcPr>
            <w:tcW w:w="535" w:type="dxa"/>
            <w:tcBorders>
              <w:left w:val="nil"/>
            </w:tcBorders>
          </w:tcPr>
          <w:p w:rsidR="00827583" w:rsidRPr="00CB1486" w:rsidRDefault="00827583" w:rsidP="00827583">
            <w:pPr>
              <w:pStyle w:val="Heading1"/>
              <w:spacing w:before="0" w:after="0" w:line="240" w:lineRule="auto"/>
              <w:jc w:val="both"/>
              <w:rPr>
                <w:rFonts w:ascii="Lato" w:hAnsi="Lato"/>
                <w:color w:val="auto"/>
                <w:sz w:val="22"/>
              </w:rPr>
            </w:pPr>
          </w:p>
        </w:tc>
        <w:tc>
          <w:tcPr>
            <w:tcW w:w="800" w:type="dxa"/>
          </w:tcPr>
          <w:p w:rsidR="00827583" w:rsidRPr="00CB1486" w:rsidRDefault="00827583" w:rsidP="00827583">
            <w:pPr>
              <w:pStyle w:val="Heading1"/>
              <w:spacing w:before="0" w:after="0" w:line="240" w:lineRule="auto"/>
              <w:jc w:val="both"/>
              <w:rPr>
                <w:rFonts w:ascii="Lato" w:hAnsi="Lato"/>
                <w:color w:val="auto"/>
                <w:sz w:val="22"/>
              </w:rPr>
            </w:pPr>
          </w:p>
        </w:tc>
      </w:tr>
    </w:tbl>
    <w:p w:rsidR="00331170" w:rsidRPr="00CB1486" w:rsidRDefault="00331170">
      <w:pPr>
        <w:pStyle w:val="Heading1"/>
        <w:spacing w:before="0" w:after="0" w:line="240" w:lineRule="auto"/>
        <w:jc w:val="both"/>
        <w:rPr>
          <w:rFonts w:ascii="Lato" w:hAnsi="Lato"/>
          <w:color w:val="auto"/>
          <w:sz w:val="22"/>
        </w:rPr>
        <w:sectPr w:rsidR="00331170" w:rsidRPr="00CB1486">
          <w:pgSz w:w="11904" w:h="16834"/>
          <w:pgMar w:top="851" w:right="1131" w:bottom="1440" w:left="1276" w:header="142" w:footer="266" w:gutter="0"/>
          <w:cols w:space="708"/>
        </w:sectPr>
      </w:pPr>
    </w:p>
    <w:tbl>
      <w:tblPr>
        <w:tblW w:w="11034" w:type="dxa"/>
        <w:tblInd w:w="-885" w:type="dxa"/>
        <w:tblLayout w:type="fixed"/>
        <w:tblLook w:val="0000" w:firstRow="0" w:lastRow="0" w:firstColumn="0" w:lastColumn="0" w:noHBand="0" w:noVBand="0"/>
      </w:tblPr>
      <w:tblGrid>
        <w:gridCol w:w="1135"/>
        <w:gridCol w:w="7738"/>
        <w:gridCol w:w="796"/>
        <w:gridCol w:w="29"/>
        <w:gridCol w:w="142"/>
        <w:gridCol w:w="369"/>
        <w:gridCol w:w="29"/>
        <w:gridCol w:w="767"/>
        <w:gridCol w:w="29"/>
      </w:tblGrid>
      <w:tr w:rsidR="00331170" w:rsidRPr="00CB1486" w:rsidTr="006B0234">
        <w:trPr>
          <w:gridAfter w:val="1"/>
          <w:wAfter w:w="29" w:type="dxa"/>
        </w:trPr>
        <w:tc>
          <w:tcPr>
            <w:tcW w:w="1135" w:type="dxa"/>
            <w:tcBorders>
              <w:top w:val="single" w:sz="4" w:space="0" w:color="auto"/>
              <w:left w:val="single" w:sz="4" w:space="0" w:color="auto"/>
              <w:bottom w:val="single" w:sz="4" w:space="0" w:color="auto"/>
              <w:right w:val="single" w:sz="4" w:space="0" w:color="auto"/>
            </w:tcBorders>
          </w:tcPr>
          <w:p w:rsidR="00331170" w:rsidRPr="00CB1486" w:rsidRDefault="00AC20B1">
            <w:pPr>
              <w:pStyle w:val="Heading1"/>
              <w:spacing w:before="0" w:after="0" w:line="240" w:lineRule="auto"/>
              <w:jc w:val="both"/>
              <w:rPr>
                <w:rFonts w:ascii="Lato" w:hAnsi="Lato"/>
                <w:color w:val="auto"/>
                <w:sz w:val="22"/>
              </w:rPr>
            </w:pPr>
            <w:r w:rsidRPr="00CB1486">
              <w:rPr>
                <w:rFonts w:ascii="Lato" w:hAnsi="Lato"/>
                <w:color w:val="auto"/>
                <w:sz w:val="22"/>
              </w:rPr>
              <w:t>9.</w:t>
            </w:r>
            <w:r w:rsidR="00331170" w:rsidRPr="00CB1486">
              <w:rPr>
                <w:rFonts w:ascii="Lato" w:hAnsi="Lato"/>
                <w:color w:val="auto"/>
                <w:sz w:val="22"/>
              </w:rPr>
              <w:t>3</w:t>
            </w:r>
          </w:p>
        </w:tc>
        <w:tc>
          <w:tcPr>
            <w:tcW w:w="7738" w:type="dxa"/>
            <w:tcBorders>
              <w:top w:val="single" w:sz="4" w:space="0" w:color="auto"/>
              <w:left w:val="single" w:sz="4" w:space="0" w:color="auto"/>
              <w:bottom w:val="single" w:sz="4" w:space="0" w:color="auto"/>
              <w:right w:val="single" w:sz="4" w:space="0" w:color="auto"/>
            </w:tcBorders>
          </w:tcPr>
          <w:p w:rsidR="00331170" w:rsidRPr="00CB1486" w:rsidRDefault="00331170" w:rsidP="0030607E">
            <w:pPr>
              <w:pStyle w:val="Heading1"/>
              <w:spacing w:before="0" w:after="0" w:line="240" w:lineRule="auto"/>
              <w:jc w:val="both"/>
              <w:rPr>
                <w:rFonts w:ascii="Lato" w:hAnsi="Lato"/>
                <w:noProof/>
                <w:color w:val="auto"/>
                <w:sz w:val="22"/>
                <w:lang w:val="en-US"/>
              </w:rPr>
            </w:pPr>
            <w:r w:rsidRPr="00CB1486">
              <w:rPr>
                <w:rFonts w:ascii="Lato" w:hAnsi="Lato"/>
                <w:noProof/>
                <w:color w:val="auto"/>
                <w:sz w:val="22"/>
                <w:lang w:val="en-US"/>
              </w:rPr>
              <w:t xml:space="preserve">Documentation to </w:t>
            </w:r>
            <w:r w:rsidR="0030607E" w:rsidRPr="00CB1486">
              <w:rPr>
                <w:rFonts w:ascii="Lato" w:hAnsi="Lato"/>
                <w:noProof/>
                <w:color w:val="auto"/>
                <w:sz w:val="22"/>
                <w:lang w:val="en-US"/>
              </w:rPr>
              <w:t xml:space="preserve">accompany </w:t>
            </w:r>
            <w:r w:rsidRPr="00CB1486">
              <w:rPr>
                <w:rFonts w:ascii="Lato" w:hAnsi="Lato"/>
                <w:noProof/>
                <w:color w:val="auto"/>
                <w:sz w:val="22"/>
                <w:lang w:val="en-US"/>
              </w:rPr>
              <w:t>Application</w:t>
            </w:r>
          </w:p>
        </w:tc>
        <w:tc>
          <w:tcPr>
            <w:tcW w:w="967" w:type="dxa"/>
            <w:gridSpan w:val="3"/>
            <w:tcBorders>
              <w:lef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369" w:type="dxa"/>
            <w:tcBorders>
              <w:left w:val="nil"/>
            </w:tcBorders>
          </w:tcPr>
          <w:p w:rsidR="00331170" w:rsidRPr="00CB1486" w:rsidRDefault="00331170">
            <w:pPr>
              <w:pStyle w:val="Heading1"/>
              <w:spacing w:before="0" w:after="0" w:line="240" w:lineRule="auto"/>
              <w:jc w:val="both"/>
              <w:rPr>
                <w:rFonts w:ascii="Lato" w:hAnsi="Lato"/>
                <w:color w:val="auto"/>
                <w:sz w:val="22"/>
              </w:rPr>
            </w:pPr>
          </w:p>
        </w:tc>
        <w:tc>
          <w:tcPr>
            <w:tcW w:w="796" w:type="dxa"/>
            <w:gridSpan w:val="2"/>
          </w:tcPr>
          <w:p w:rsidR="00331170" w:rsidRPr="00CB1486" w:rsidRDefault="00331170">
            <w:pPr>
              <w:pStyle w:val="Heading1"/>
              <w:spacing w:before="0" w:after="0" w:line="240" w:lineRule="auto"/>
              <w:jc w:val="both"/>
              <w:rPr>
                <w:rFonts w:ascii="Lato" w:hAnsi="Lato"/>
                <w:color w:val="auto"/>
                <w:sz w:val="22"/>
              </w:rPr>
            </w:pPr>
          </w:p>
        </w:tc>
      </w:tr>
      <w:tr w:rsidR="00331170" w:rsidRPr="00CB1486" w:rsidTr="00CB1486">
        <w:trPr>
          <w:gridAfter w:val="1"/>
          <w:wAfter w:w="29" w:type="dxa"/>
        </w:trPr>
        <w:tc>
          <w:tcPr>
            <w:tcW w:w="1135" w:type="dxa"/>
            <w:tcBorders>
              <w:top w:val="single" w:sz="4" w:space="0" w:color="auto"/>
            </w:tcBorders>
          </w:tcPr>
          <w:p w:rsidR="00331170" w:rsidRPr="00CB1486" w:rsidRDefault="00331170">
            <w:pPr>
              <w:pStyle w:val="Heading1"/>
              <w:spacing w:before="0" w:after="0" w:line="240" w:lineRule="auto"/>
              <w:jc w:val="both"/>
              <w:rPr>
                <w:rFonts w:ascii="Lato" w:hAnsi="Lato"/>
                <w:b/>
                <w:bCs/>
                <w:color w:val="auto"/>
                <w:sz w:val="22"/>
              </w:rPr>
            </w:pPr>
          </w:p>
        </w:tc>
        <w:tc>
          <w:tcPr>
            <w:tcW w:w="7738" w:type="dxa"/>
            <w:tcBorders>
              <w:top w:val="single" w:sz="4" w:space="0" w:color="auto"/>
            </w:tcBorders>
          </w:tcPr>
          <w:p w:rsidR="00331170" w:rsidRPr="00CB1486" w:rsidRDefault="00331170">
            <w:pPr>
              <w:pStyle w:val="Heading1"/>
              <w:spacing w:before="0" w:after="0" w:line="240" w:lineRule="auto"/>
              <w:jc w:val="both"/>
              <w:rPr>
                <w:rFonts w:ascii="Lato" w:hAnsi="Lato"/>
                <w:b/>
                <w:bCs/>
                <w:noProof/>
                <w:color w:val="auto"/>
                <w:sz w:val="22"/>
                <w:lang w:val="en-US"/>
              </w:rPr>
            </w:pPr>
          </w:p>
        </w:tc>
        <w:tc>
          <w:tcPr>
            <w:tcW w:w="967" w:type="dxa"/>
            <w:gridSpan w:val="3"/>
            <w:tcBorders>
              <w:left w:val="nil"/>
              <w:bottom w:val="single" w:sz="4" w:space="0" w:color="auto"/>
            </w:tcBorders>
          </w:tcPr>
          <w:p w:rsidR="00331170" w:rsidRPr="00CB1486" w:rsidRDefault="00331170">
            <w:pPr>
              <w:pStyle w:val="Heading1"/>
              <w:spacing w:before="0" w:after="0" w:line="240" w:lineRule="auto"/>
              <w:jc w:val="both"/>
              <w:rPr>
                <w:rFonts w:ascii="Lato" w:hAnsi="Lato"/>
                <w:b/>
                <w:bCs/>
                <w:color w:val="auto"/>
                <w:sz w:val="22"/>
              </w:rPr>
            </w:pPr>
          </w:p>
        </w:tc>
        <w:tc>
          <w:tcPr>
            <w:tcW w:w="369" w:type="dxa"/>
            <w:tcBorders>
              <w:left w:val="nil"/>
            </w:tcBorders>
          </w:tcPr>
          <w:p w:rsidR="00331170" w:rsidRPr="00CB1486" w:rsidRDefault="00331170">
            <w:pPr>
              <w:pStyle w:val="Heading1"/>
              <w:spacing w:before="0" w:after="0" w:line="240" w:lineRule="auto"/>
              <w:jc w:val="both"/>
              <w:rPr>
                <w:rFonts w:ascii="Lato" w:hAnsi="Lato"/>
                <w:b/>
                <w:bCs/>
                <w:color w:val="auto"/>
                <w:sz w:val="22"/>
              </w:rPr>
            </w:pPr>
          </w:p>
        </w:tc>
        <w:tc>
          <w:tcPr>
            <w:tcW w:w="796" w:type="dxa"/>
            <w:gridSpan w:val="2"/>
          </w:tcPr>
          <w:p w:rsidR="00331170" w:rsidRPr="00CB1486" w:rsidRDefault="00331170">
            <w:pPr>
              <w:pStyle w:val="Heading1"/>
              <w:spacing w:before="0" w:after="0" w:line="240" w:lineRule="auto"/>
              <w:jc w:val="both"/>
              <w:rPr>
                <w:rFonts w:ascii="Lato" w:hAnsi="Lato"/>
                <w:b/>
                <w:bCs/>
                <w:color w:val="auto"/>
                <w:sz w:val="22"/>
              </w:rPr>
            </w:pPr>
          </w:p>
        </w:tc>
      </w:tr>
      <w:tr w:rsidR="00331170" w:rsidRPr="00CB1486" w:rsidTr="00CB1486">
        <w:trPr>
          <w:gridAfter w:val="1"/>
          <w:wAfter w:w="29" w:type="dxa"/>
        </w:trPr>
        <w:tc>
          <w:tcPr>
            <w:tcW w:w="1135" w:type="dxa"/>
          </w:tcPr>
          <w:p w:rsidR="00331170" w:rsidRPr="00CB1486" w:rsidRDefault="00AC20B1">
            <w:pPr>
              <w:pStyle w:val="Heading1"/>
              <w:spacing w:before="0" w:after="0" w:line="240" w:lineRule="auto"/>
              <w:jc w:val="both"/>
              <w:rPr>
                <w:rFonts w:ascii="Lato" w:hAnsi="Lato"/>
                <w:color w:val="auto"/>
                <w:sz w:val="22"/>
              </w:rPr>
            </w:pPr>
            <w:r w:rsidRPr="00CB1486">
              <w:rPr>
                <w:rFonts w:ascii="Lato" w:hAnsi="Lato"/>
                <w:color w:val="auto"/>
                <w:sz w:val="22"/>
              </w:rPr>
              <w:t>9.</w:t>
            </w:r>
            <w:r w:rsidR="00331170" w:rsidRPr="00CB1486">
              <w:rPr>
                <w:rFonts w:ascii="Lato" w:hAnsi="Lato"/>
                <w:color w:val="auto"/>
                <w:sz w:val="22"/>
              </w:rPr>
              <w:t>3.1</w:t>
            </w:r>
          </w:p>
        </w:tc>
        <w:tc>
          <w:tcPr>
            <w:tcW w:w="7738" w:type="dxa"/>
            <w:tcBorders>
              <w:right w:val="single" w:sz="4" w:space="0" w:color="auto"/>
            </w:tcBorders>
          </w:tcPr>
          <w:p w:rsidR="00331170" w:rsidRPr="00CB1486" w:rsidRDefault="00331170">
            <w:pPr>
              <w:pStyle w:val="Heading1"/>
              <w:spacing w:before="0" w:after="0" w:line="240" w:lineRule="auto"/>
              <w:jc w:val="both"/>
              <w:rPr>
                <w:rFonts w:ascii="Lato" w:hAnsi="Lato"/>
                <w:noProof/>
                <w:color w:val="auto"/>
                <w:sz w:val="22"/>
                <w:lang w:val="en-US"/>
              </w:rPr>
            </w:pPr>
            <w:r w:rsidRPr="00CB1486">
              <w:rPr>
                <w:rFonts w:ascii="Lato" w:hAnsi="Lato"/>
                <w:noProof/>
                <w:color w:val="auto"/>
                <w:sz w:val="22"/>
                <w:lang w:val="en-US"/>
              </w:rPr>
              <w:t>Draft letter of application</w:t>
            </w:r>
          </w:p>
        </w:tc>
        <w:tc>
          <w:tcPr>
            <w:tcW w:w="967" w:type="dxa"/>
            <w:gridSpan w:val="3"/>
            <w:tcBorders>
              <w:top w:val="single" w:sz="4" w:space="0" w:color="auto"/>
              <w:left w:val="single" w:sz="4" w:space="0" w:color="auto"/>
              <w:bottom w:val="single" w:sz="4" w:space="0" w:color="auto"/>
              <w:righ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369" w:type="dxa"/>
            <w:tcBorders>
              <w:lef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796" w:type="dxa"/>
            <w:gridSpan w:val="2"/>
          </w:tcPr>
          <w:p w:rsidR="00331170" w:rsidRPr="00CB1486" w:rsidRDefault="00331170">
            <w:pPr>
              <w:pStyle w:val="Heading1"/>
              <w:spacing w:before="0" w:after="0" w:line="240" w:lineRule="auto"/>
              <w:jc w:val="both"/>
              <w:rPr>
                <w:rFonts w:ascii="Lato" w:hAnsi="Lato"/>
                <w:color w:val="auto"/>
                <w:sz w:val="22"/>
              </w:rPr>
            </w:pPr>
          </w:p>
        </w:tc>
      </w:tr>
      <w:tr w:rsidR="00331170" w:rsidRPr="00CB1486" w:rsidTr="00CB1486">
        <w:trPr>
          <w:gridAfter w:val="1"/>
          <w:wAfter w:w="29" w:type="dxa"/>
        </w:trPr>
        <w:tc>
          <w:tcPr>
            <w:tcW w:w="1135" w:type="dxa"/>
          </w:tcPr>
          <w:p w:rsidR="00331170" w:rsidRPr="00CB1486" w:rsidRDefault="00331170">
            <w:pPr>
              <w:pStyle w:val="Heading1"/>
              <w:spacing w:before="0" w:after="0" w:line="240" w:lineRule="auto"/>
              <w:jc w:val="both"/>
              <w:rPr>
                <w:rFonts w:ascii="Lato" w:hAnsi="Lato"/>
                <w:color w:val="auto"/>
                <w:sz w:val="22"/>
              </w:rPr>
            </w:pPr>
            <w:r w:rsidRPr="00CB1486">
              <w:rPr>
                <w:rFonts w:ascii="Lato" w:hAnsi="Lato"/>
                <w:color w:val="auto"/>
                <w:sz w:val="22"/>
              </w:rPr>
              <w:t>a)</w:t>
            </w:r>
          </w:p>
        </w:tc>
        <w:tc>
          <w:tcPr>
            <w:tcW w:w="7738" w:type="dxa"/>
          </w:tcPr>
          <w:p w:rsidR="00331170" w:rsidRPr="00CB1486" w:rsidRDefault="002B3658">
            <w:pPr>
              <w:pStyle w:val="Heading1"/>
              <w:spacing w:before="0" w:after="0" w:line="240" w:lineRule="auto"/>
              <w:jc w:val="both"/>
              <w:rPr>
                <w:rFonts w:ascii="Lato" w:hAnsi="Lato"/>
                <w:noProof/>
                <w:color w:val="auto"/>
                <w:sz w:val="22"/>
                <w:lang w:val="en-US"/>
              </w:rPr>
            </w:pPr>
            <w:r w:rsidRPr="00CB1486">
              <w:rPr>
                <w:rFonts w:ascii="Lato" w:hAnsi="Lato"/>
                <w:noProof/>
                <w:color w:val="auto"/>
                <w:sz w:val="22"/>
                <w:lang w:val="en-US"/>
              </w:rPr>
              <w:t>Letter of application from the AIFM together with the Investment Company</w:t>
            </w:r>
            <w:r w:rsidR="00B44258" w:rsidRPr="00CB1486">
              <w:rPr>
                <w:rFonts w:ascii="Lato" w:hAnsi="Lato"/>
                <w:noProof/>
                <w:color w:val="auto"/>
                <w:sz w:val="22"/>
                <w:lang w:val="en-US"/>
              </w:rPr>
              <w:t xml:space="preserve"> or ICAV</w:t>
            </w:r>
            <w:r w:rsidRPr="00CB1486">
              <w:rPr>
                <w:rFonts w:ascii="Lato" w:hAnsi="Lato"/>
                <w:noProof/>
                <w:color w:val="auto"/>
                <w:sz w:val="22"/>
                <w:lang w:val="en-US"/>
              </w:rPr>
              <w:t xml:space="preserve"> or Management Company or the General Partner and Depositary as appropriate seeking approval of the sub-fund(s)</w:t>
            </w:r>
            <w:r w:rsidR="00331170" w:rsidRPr="00CB1486">
              <w:rPr>
                <w:rFonts w:ascii="Lato" w:hAnsi="Lato"/>
                <w:noProof/>
                <w:color w:val="auto"/>
                <w:sz w:val="22"/>
                <w:lang w:val="en-US"/>
              </w:rPr>
              <w:t>; and</w:t>
            </w:r>
          </w:p>
        </w:tc>
        <w:tc>
          <w:tcPr>
            <w:tcW w:w="967" w:type="dxa"/>
            <w:gridSpan w:val="3"/>
            <w:tcBorders>
              <w:top w:val="single" w:sz="4" w:space="0" w:color="auto"/>
              <w:left w:val="nil"/>
            </w:tcBorders>
          </w:tcPr>
          <w:p w:rsidR="00331170" w:rsidRPr="00CB1486" w:rsidRDefault="00331170">
            <w:pPr>
              <w:pStyle w:val="Heading1"/>
              <w:spacing w:before="0" w:after="0" w:line="240" w:lineRule="auto"/>
              <w:jc w:val="both"/>
              <w:rPr>
                <w:rFonts w:ascii="Lato" w:hAnsi="Lato"/>
                <w:color w:val="auto"/>
                <w:sz w:val="22"/>
              </w:rPr>
            </w:pPr>
          </w:p>
        </w:tc>
        <w:tc>
          <w:tcPr>
            <w:tcW w:w="369" w:type="dxa"/>
            <w:tcBorders>
              <w:left w:val="nil"/>
            </w:tcBorders>
          </w:tcPr>
          <w:p w:rsidR="00331170" w:rsidRPr="00CB1486" w:rsidRDefault="00331170">
            <w:pPr>
              <w:pStyle w:val="Heading1"/>
              <w:spacing w:before="0" w:after="0" w:line="240" w:lineRule="auto"/>
              <w:jc w:val="both"/>
              <w:rPr>
                <w:rFonts w:ascii="Lato" w:hAnsi="Lato"/>
                <w:color w:val="auto"/>
                <w:sz w:val="22"/>
              </w:rPr>
            </w:pPr>
          </w:p>
        </w:tc>
        <w:tc>
          <w:tcPr>
            <w:tcW w:w="796" w:type="dxa"/>
            <w:gridSpan w:val="2"/>
          </w:tcPr>
          <w:p w:rsidR="00331170" w:rsidRPr="00CB1486" w:rsidRDefault="00331170">
            <w:pPr>
              <w:pStyle w:val="Heading1"/>
              <w:spacing w:before="0" w:after="0" w:line="240" w:lineRule="auto"/>
              <w:jc w:val="both"/>
              <w:rPr>
                <w:rFonts w:ascii="Lato" w:hAnsi="Lato"/>
                <w:color w:val="auto"/>
                <w:sz w:val="22"/>
              </w:rPr>
            </w:pPr>
          </w:p>
        </w:tc>
      </w:tr>
      <w:tr w:rsidR="00331170" w:rsidRPr="00CB1486" w:rsidTr="006B0234">
        <w:trPr>
          <w:gridAfter w:val="1"/>
          <w:wAfter w:w="29" w:type="dxa"/>
        </w:trPr>
        <w:tc>
          <w:tcPr>
            <w:tcW w:w="1135" w:type="dxa"/>
          </w:tcPr>
          <w:p w:rsidR="00331170" w:rsidRPr="00CB1486" w:rsidRDefault="00331170">
            <w:pPr>
              <w:pStyle w:val="Heading1"/>
              <w:spacing w:before="0" w:after="0" w:line="240" w:lineRule="auto"/>
              <w:jc w:val="both"/>
              <w:rPr>
                <w:rFonts w:ascii="Lato" w:hAnsi="Lato"/>
                <w:color w:val="auto"/>
                <w:sz w:val="22"/>
              </w:rPr>
            </w:pPr>
            <w:r w:rsidRPr="00CB1486">
              <w:rPr>
                <w:rFonts w:ascii="Lato" w:hAnsi="Lato"/>
                <w:color w:val="auto"/>
                <w:sz w:val="22"/>
              </w:rPr>
              <w:t>b)</w:t>
            </w:r>
          </w:p>
        </w:tc>
        <w:tc>
          <w:tcPr>
            <w:tcW w:w="7738" w:type="dxa"/>
          </w:tcPr>
          <w:p w:rsidR="00331170" w:rsidRPr="00CB1486" w:rsidRDefault="00331170" w:rsidP="006B0234">
            <w:pPr>
              <w:pStyle w:val="Heading1"/>
              <w:spacing w:before="0" w:after="0" w:line="240" w:lineRule="auto"/>
              <w:jc w:val="both"/>
              <w:rPr>
                <w:rFonts w:ascii="Lato" w:hAnsi="Lato"/>
                <w:noProof/>
                <w:color w:val="auto"/>
                <w:sz w:val="22"/>
                <w:lang w:val="en-US"/>
              </w:rPr>
            </w:pPr>
            <w:r w:rsidRPr="00CB1486">
              <w:rPr>
                <w:rFonts w:ascii="Lato" w:hAnsi="Lato"/>
                <w:noProof/>
                <w:color w:val="auto"/>
                <w:sz w:val="22"/>
                <w:lang w:val="en-US"/>
              </w:rPr>
              <w:t xml:space="preserve">Detailing any derogations </w:t>
            </w:r>
            <w:r w:rsidR="006B0234" w:rsidRPr="00CB1486">
              <w:rPr>
                <w:rFonts w:ascii="Lato" w:hAnsi="Lato"/>
                <w:noProof/>
                <w:color w:val="auto"/>
                <w:sz w:val="22"/>
                <w:lang w:val="en-US"/>
              </w:rPr>
              <w:t>granted</w:t>
            </w:r>
            <w:r w:rsidRPr="00CB1486">
              <w:rPr>
                <w:rFonts w:ascii="Lato" w:hAnsi="Lato"/>
                <w:noProof/>
                <w:color w:val="auto"/>
                <w:sz w:val="22"/>
                <w:lang w:val="en-US"/>
              </w:rPr>
              <w:t>, including proposed limits</w:t>
            </w:r>
            <w:r w:rsidR="006B0234" w:rsidRPr="00CB1486">
              <w:rPr>
                <w:rFonts w:ascii="Lato" w:hAnsi="Lato"/>
                <w:noProof/>
                <w:color w:val="auto"/>
                <w:sz w:val="22"/>
                <w:lang w:val="en-US"/>
              </w:rPr>
              <w:t xml:space="preserve"> etc.</w:t>
            </w:r>
          </w:p>
        </w:tc>
        <w:tc>
          <w:tcPr>
            <w:tcW w:w="967" w:type="dxa"/>
            <w:gridSpan w:val="3"/>
            <w:tcBorders>
              <w:left w:val="nil"/>
            </w:tcBorders>
          </w:tcPr>
          <w:p w:rsidR="00331170" w:rsidRPr="00CB1486" w:rsidRDefault="00331170">
            <w:pPr>
              <w:pStyle w:val="Heading1"/>
              <w:spacing w:before="0" w:after="0" w:line="240" w:lineRule="auto"/>
              <w:jc w:val="both"/>
              <w:rPr>
                <w:rFonts w:ascii="Lato" w:hAnsi="Lato"/>
                <w:color w:val="auto"/>
                <w:sz w:val="22"/>
              </w:rPr>
            </w:pPr>
          </w:p>
        </w:tc>
        <w:tc>
          <w:tcPr>
            <w:tcW w:w="369" w:type="dxa"/>
            <w:tcBorders>
              <w:left w:val="nil"/>
            </w:tcBorders>
          </w:tcPr>
          <w:p w:rsidR="00331170" w:rsidRPr="00CB1486" w:rsidRDefault="00331170">
            <w:pPr>
              <w:pStyle w:val="Heading1"/>
              <w:spacing w:before="0" w:after="0" w:line="240" w:lineRule="auto"/>
              <w:jc w:val="both"/>
              <w:rPr>
                <w:rFonts w:ascii="Lato" w:hAnsi="Lato"/>
                <w:color w:val="auto"/>
                <w:sz w:val="22"/>
              </w:rPr>
            </w:pPr>
          </w:p>
        </w:tc>
        <w:tc>
          <w:tcPr>
            <w:tcW w:w="796" w:type="dxa"/>
            <w:gridSpan w:val="2"/>
          </w:tcPr>
          <w:p w:rsidR="00331170" w:rsidRPr="00CB1486" w:rsidRDefault="00331170">
            <w:pPr>
              <w:pStyle w:val="Heading1"/>
              <w:spacing w:before="0" w:after="0" w:line="240" w:lineRule="auto"/>
              <w:jc w:val="both"/>
              <w:rPr>
                <w:rFonts w:ascii="Lato" w:hAnsi="Lato"/>
                <w:color w:val="auto"/>
                <w:sz w:val="22"/>
              </w:rPr>
            </w:pPr>
          </w:p>
        </w:tc>
      </w:tr>
      <w:tr w:rsidR="00331170" w:rsidRPr="00CB1486" w:rsidTr="006B0234">
        <w:trPr>
          <w:gridAfter w:val="1"/>
          <w:wAfter w:w="29" w:type="dxa"/>
        </w:trPr>
        <w:tc>
          <w:tcPr>
            <w:tcW w:w="1135" w:type="dxa"/>
          </w:tcPr>
          <w:p w:rsidR="00331170" w:rsidRPr="00CB1486" w:rsidRDefault="00331170">
            <w:pPr>
              <w:pStyle w:val="Heading1"/>
              <w:spacing w:before="0" w:after="0" w:line="240" w:lineRule="auto"/>
              <w:jc w:val="both"/>
              <w:rPr>
                <w:rFonts w:ascii="Lato" w:hAnsi="Lato"/>
                <w:b/>
                <w:bCs/>
                <w:color w:val="auto"/>
                <w:sz w:val="22"/>
              </w:rPr>
            </w:pPr>
          </w:p>
        </w:tc>
        <w:tc>
          <w:tcPr>
            <w:tcW w:w="7738" w:type="dxa"/>
          </w:tcPr>
          <w:p w:rsidR="00331170" w:rsidRPr="00CB1486" w:rsidRDefault="00331170">
            <w:pPr>
              <w:pStyle w:val="Heading1"/>
              <w:spacing w:before="0" w:after="0" w:line="240" w:lineRule="auto"/>
              <w:jc w:val="both"/>
              <w:rPr>
                <w:rFonts w:ascii="Lato" w:hAnsi="Lato"/>
                <w:b/>
                <w:bCs/>
                <w:noProof/>
                <w:color w:val="auto"/>
                <w:sz w:val="22"/>
                <w:lang w:val="en-US"/>
              </w:rPr>
            </w:pPr>
          </w:p>
        </w:tc>
        <w:tc>
          <w:tcPr>
            <w:tcW w:w="967" w:type="dxa"/>
            <w:gridSpan w:val="3"/>
            <w:tcBorders>
              <w:left w:val="nil"/>
            </w:tcBorders>
          </w:tcPr>
          <w:p w:rsidR="00331170" w:rsidRPr="00CB1486" w:rsidRDefault="00331170">
            <w:pPr>
              <w:pStyle w:val="Heading1"/>
              <w:spacing w:before="0" w:after="0" w:line="240" w:lineRule="auto"/>
              <w:jc w:val="both"/>
              <w:rPr>
                <w:rFonts w:ascii="Lato" w:hAnsi="Lato"/>
                <w:b/>
                <w:bCs/>
                <w:color w:val="auto"/>
                <w:sz w:val="22"/>
              </w:rPr>
            </w:pPr>
          </w:p>
        </w:tc>
        <w:tc>
          <w:tcPr>
            <w:tcW w:w="369" w:type="dxa"/>
            <w:tcBorders>
              <w:left w:val="nil"/>
            </w:tcBorders>
          </w:tcPr>
          <w:p w:rsidR="00331170" w:rsidRPr="00CB1486" w:rsidRDefault="00331170">
            <w:pPr>
              <w:pStyle w:val="Heading1"/>
              <w:spacing w:before="0" w:after="0" w:line="240" w:lineRule="auto"/>
              <w:jc w:val="both"/>
              <w:rPr>
                <w:rFonts w:ascii="Lato" w:hAnsi="Lato"/>
                <w:b/>
                <w:bCs/>
                <w:color w:val="auto"/>
                <w:sz w:val="22"/>
              </w:rPr>
            </w:pPr>
          </w:p>
        </w:tc>
        <w:tc>
          <w:tcPr>
            <w:tcW w:w="796" w:type="dxa"/>
            <w:gridSpan w:val="2"/>
          </w:tcPr>
          <w:p w:rsidR="00331170" w:rsidRPr="00CB1486" w:rsidRDefault="00331170">
            <w:pPr>
              <w:pStyle w:val="Heading1"/>
              <w:spacing w:before="0" w:after="0" w:line="240" w:lineRule="auto"/>
              <w:jc w:val="both"/>
              <w:rPr>
                <w:rFonts w:ascii="Lato" w:hAnsi="Lato"/>
                <w:b/>
                <w:bCs/>
                <w:color w:val="auto"/>
                <w:sz w:val="22"/>
              </w:rPr>
            </w:pPr>
          </w:p>
        </w:tc>
      </w:tr>
      <w:tr w:rsidR="00331170" w:rsidRPr="00CB1486" w:rsidTr="006B0234">
        <w:trPr>
          <w:gridAfter w:val="1"/>
          <w:wAfter w:w="29" w:type="dxa"/>
        </w:trPr>
        <w:tc>
          <w:tcPr>
            <w:tcW w:w="1135" w:type="dxa"/>
          </w:tcPr>
          <w:p w:rsidR="00331170" w:rsidRPr="00CB1486" w:rsidRDefault="00AC20B1">
            <w:pPr>
              <w:pStyle w:val="Heading1"/>
              <w:spacing w:before="0" w:after="0" w:line="240" w:lineRule="auto"/>
              <w:jc w:val="both"/>
              <w:rPr>
                <w:rFonts w:ascii="Lato" w:hAnsi="Lato"/>
                <w:color w:val="auto"/>
                <w:sz w:val="22"/>
              </w:rPr>
            </w:pPr>
            <w:r w:rsidRPr="00CB1486">
              <w:rPr>
                <w:rFonts w:ascii="Lato" w:hAnsi="Lato"/>
                <w:color w:val="auto"/>
                <w:sz w:val="22"/>
              </w:rPr>
              <w:t>9.</w:t>
            </w:r>
            <w:r w:rsidR="00331170" w:rsidRPr="00CB1486">
              <w:rPr>
                <w:rFonts w:ascii="Lato" w:hAnsi="Lato"/>
                <w:color w:val="auto"/>
                <w:sz w:val="22"/>
              </w:rPr>
              <w:t>3.2</w:t>
            </w:r>
          </w:p>
        </w:tc>
        <w:tc>
          <w:tcPr>
            <w:tcW w:w="7738" w:type="dxa"/>
          </w:tcPr>
          <w:p w:rsidR="00331170" w:rsidRPr="00CB1486" w:rsidRDefault="00331170" w:rsidP="002B3658">
            <w:pPr>
              <w:pStyle w:val="Heading1"/>
              <w:spacing w:before="0" w:after="0" w:line="240" w:lineRule="auto"/>
              <w:jc w:val="both"/>
              <w:rPr>
                <w:rFonts w:ascii="Lato" w:hAnsi="Lato"/>
                <w:bCs/>
                <w:noProof/>
                <w:color w:val="auto"/>
                <w:sz w:val="22"/>
                <w:lang w:val="en-US"/>
              </w:rPr>
            </w:pPr>
            <w:r w:rsidRPr="00CB1486">
              <w:rPr>
                <w:rFonts w:ascii="Lato" w:hAnsi="Lato"/>
                <w:bCs/>
                <w:noProof/>
                <w:color w:val="auto"/>
                <w:sz w:val="22"/>
                <w:lang w:val="en-US"/>
              </w:rPr>
              <w:t xml:space="preserve">If additional exchanges/markets are being added to list of markets/exchanges provided for in the prospectus </w:t>
            </w:r>
            <w:r w:rsidR="006B0234" w:rsidRPr="00CB1486">
              <w:rPr>
                <w:rFonts w:ascii="Lato" w:hAnsi="Lato"/>
                <w:bCs/>
                <w:noProof/>
                <w:color w:val="auto"/>
                <w:sz w:val="22"/>
                <w:lang w:val="en-US"/>
              </w:rPr>
              <w:t>Retail Investor AIF</w:t>
            </w:r>
          </w:p>
        </w:tc>
        <w:tc>
          <w:tcPr>
            <w:tcW w:w="967" w:type="dxa"/>
            <w:gridSpan w:val="3"/>
            <w:tcBorders>
              <w:left w:val="nil"/>
            </w:tcBorders>
          </w:tcPr>
          <w:p w:rsidR="00331170" w:rsidRPr="00CB1486" w:rsidRDefault="00331170">
            <w:pPr>
              <w:pStyle w:val="Heading1"/>
              <w:spacing w:before="0" w:after="0" w:line="240" w:lineRule="auto"/>
              <w:jc w:val="both"/>
              <w:rPr>
                <w:rFonts w:ascii="Lato" w:hAnsi="Lato"/>
                <w:b/>
                <w:bCs/>
                <w:color w:val="auto"/>
                <w:sz w:val="22"/>
              </w:rPr>
            </w:pPr>
          </w:p>
        </w:tc>
        <w:tc>
          <w:tcPr>
            <w:tcW w:w="369" w:type="dxa"/>
            <w:tcBorders>
              <w:left w:val="nil"/>
            </w:tcBorders>
          </w:tcPr>
          <w:p w:rsidR="00331170" w:rsidRPr="00CB1486" w:rsidRDefault="00331170">
            <w:pPr>
              <w:pStyle w:val="Heading1"/>
              <w:spacing w:before="0" w:after="0" w:line="240" w:lineRule="auto"/>
              <w:jc w:val="both"/>
              <w:rPr>
                <w:rFonts w:ascii="Lato" w:hAnsi="Lato"/>
                <w:b/>
                <w:bCs/>
                <w:color w:val="auto"/>
                <w:sz w:val="22"/>
              </w:rPr>
            </w:pPr>
          </w:p>
        </w:tc>
        <w:tc>
          <w:tcPr>
            <w:tcW w:w="796" w:type="dxa"/>
            <w:gridSpan w:val="2"/>
          </w:tcPr>
          <w:p w:rsidR="00331170" w:rsidRPr="00CB1486" w:rsidRDefault="00331170">
            <w:pPr>
              <w:pStyle w:val="Heading1"/>
              <w:spacing w:before="0" w:after="0" w:line="240" w:lineRule="auto"/>
              <w:jc w:val="both"/>
              <w:rPr>
                <w:rFonts w:ascii="Lato" w:hAnsi="Lato"/>
                <w:b/>
                <w:bCs/>
                <w:color w:val="auto"/>
                <w:sz w:val="22"/>
              </w:rPr>
            </w:pPr>
          </w:p>
        </w:tc>
      </w:tr>
      <w:tr w:rsidR="00331170" w:rsidRPr="00CB1486" w:rsidTr="00CB1486">
        <w:trPr>
          <w:gridAfter w:val="1"/>
          <w:wAfter w:w="29" w:type="dxa"/>
        </w:trPr>
        <w:tc>
          <w:tcPr>
            <w:tcW w:w="1135" w:type="dxa"/>
          </w:tcPr>
          <w:p w:rsidR="00331170" w:rsidRPr="00CB1486" w:rsidRDefault="00331170">
            <w:pPr>
              <w:pStyle w:val="Heading1"/>
              <w:spacing w:before="0" w:after="0" w:line="240" w:lineRule="auto"/>
              <w:jc w:val="both"/>
              <w:rPr>
                <w:rFonts w:ascii="Lato" w:hAnsi="Lato"/>
                <w:color w:val="auto"/>
                <w:sz w:val="22"/>
              </w:rPr>
            </w:pPr>
          </w:p>
        </w:tc>
        <w:tc>
          <w:tcPr>
            <w:tcW w:w="7738" w:type="dxa"/>
            <w:tcBorders>
              <w:right w:val="single" w:sz="4" w:space="0" w:color="auto"/>
            </w:tcBorders>
          </w:tcPr>
          <w:p w:rsidR="00331170" w:rsidRPr="00CB1486" w:rsidRDefault="00331170" w:rsidP="00DD70F8">
            <w:pPr>
              <w:pStyle w:val="Heading1"/>
              <w:spacing w:before="0" w:after="0" w:line="240" w:lineRule="auto"/>
              <w:jc w:val="both"/>
              <w:rPr>
                <w:rFonts w:ascii="Lato" w:hAnsi="Lato"/>
                <w:noProof/>
                <w:color w:val="auto"/>
                <w:sz w:val="22"/>
                <w:lang w:val="en-US"/>
              </w:rPr>
            </w:pPr>
            <w:r w:rsidRPr="00CB1486">
              <w:rPr>
                <w:rFonts w:ascii="Lato" w:hAnsi="Lato"/>
                <w:noProof/>
                <w:color w:val="auto"/>
                <w:sz w:val="22"/>
                <w:lang w:val="en-US"/>
              </w:rPr>
              <w:t xml:space="preserve">Letter from Custodian confirming that it can provide for the safekeeping of the </w:t>
            </w:r>
          </w:p>
        </w:tc>
        <w:tc>
          <w:tcPr>
            <w:tcW w:w="967" w:type="dxa"/>
            <w:gridSpan w:val="3"/>
            <w:tcBorders>
              <w:top w:val="single" w:sz="4" w:space="0" w:color="auto"/>
              <w:left w:val="single" w:sz="4" w:space="0" w:color="auto"/>
              <w:bottom w:val="single" w:sz="4" w:space="0" w:color="auto"/>
              <w:righ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369" w:type="dxa"/>
            <w:tcBorders>
              <w:lef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796" w:type="dxa"/>
            <w:gridSpan w:val="2"/>
          </w:tcPr>
          <w:p w:rsidR="00331170" w:rsidRPr="00CB1486" w:rsidRDefault="00331170">
            <w:pPr>
              <w:pStyle w:val="Heading1"/>
              <w:spacing w:before="0" w:after="0" w:line="240" w:lineRule="auto"/>
              <w:jc w:val="both"/>
              <w:rPr>
                <w:rFonts w:ascii="Lato" w:hAnsi="Lato"/>
                <w:color w:val="auto"/>
                <w:sz w:val="22"/>
              </w:rPr>
            </w:pPr>
          </w:p>
        </w:tc>
      </w:tr>
      <w:tr w:rsidR="00331170" w:rsidRPr="00CB1486" w:rsidTr="00CB1486">
        <w:trPr>
          <w:gridAfter w:val="1"/>
          <w:wAfter w:w="29" w:type="dxa"/>
        </w:trPr>
        <w:tc>
          <w:tcPr>
            <w:tcW w:w="1135" w:type="dxa"/>
          </w:tcPr>
          <w:p w:rsidR="00331170" w:rsidRPr="00CB1486" w:rsidRDefault="00331170">
            <w:pPr>
              <w:pStyle w:val="Heading1"/>
              <w:spacing w:before="0" w:after="0" w:line="240" w:lineRule="auto"/>
              <w:jc w:val="both"/>
              <w:rPr>
                <w:rFonts w:ascii="Lato" w:hAnsi="Lato"/>
                <w:color w:val="auto"/>
                <w:sz w:val="22"/>
              </w:rPr>
            </w:pPr>
          </w:p>
        </w:tc>
        <w:tc>
          <w:tcPr>
            <w:tcW w:w="7738" w:type="dxa"/>
          </w:tcPr>
          <w:p w:rsidR="00331170" w:rsidRPr="00CB1486" w:rsidRDefault="00E10620" w:rsidP="002B3658">
            <w:pPr>
              <w:pStyle w:val="Heading1"/>
              <w:spacing w:before="0" w:after="0" w:line="240" w:lineRule="auto"/>
              <w:jc w:val="both"/>
              <w:rPr>
                <w:rFonts w:ascii="Lato" w:hAnsi="Lato"/>
                <w:noProof/>
                <w:color w:val="auto"/>
                <w:sz w:val="22"/>
                <w:lang w:val="en-US"/>
              </w:rPr>
            </w:pPr>
            <w:r w:rsidRPr="00E311F5">
              <w:rPr>
                <w:rFonts w:ascii="Lato" w:hAnsi="Lato"/>
                <w:noProof/>
                <w:color w:val="auto"/>
                <w:sz w:val="22"/>
                <w:lang w:val="en-US"/>
              </w:rPr>
              <w:t>assets</w:t>
            </w:r>
            <w:r w:rsidRPr="00DD70F8">
              <w:rPr>
                <w:rFonts w:ascii="Lato" w:hAnsi="Lato"/>
                <w:noProof/>
                <w:color w:val="auto"/>
                <w:sz w:val="22"/>
                <w:lang w:val="en-US"/>
              </w:rPr>
              <w:t xml:space="preserve"> </w:t>
            </w:r>
            <w:r w:rsidR="00331170" w:rsidRPr="00CB1486">
              <w:rPr>
                <w:rFonts w:ascii="Lato" w:hAnsi="Lato"/>
                <w:noProof/>
                <w:color w:val="auto"/>
                <w:sz w:val="22"/>
                <w:lang w:val="en-US"/>
              </w:rPr>
              <w:t xml:space="preserve">of the </w:t>
            </w:r>
            <w:r w:rsidR="006B0234" w:rsidRPr="00CB1486">
              <w:rPr>
                <w:rFonts w:ascii="Lato" w:hAnsi="Lato"/>
                <w:noProof/>
                <w:color w:val="auto"/>
                <w:sz w:val="22"/>
                <w:lang w:val="en-US"/>
              </w:rPr>
              <w:t>Retail Investor AIF</w:t>
            </w:r>
            <w:r w:rsidR="00331170" w:rsidRPr="00CB1486">
              <w:rPr>
                <w:rFonts w:ascii="Lato" w:hAnsi="Lato"/>
                <w:noProof/>
                <w:color w:val="auto"/>
                <w:sz w:val="22"/>
                <w:lang w:val="en-US"/>
              </w:rPr>
              <w:t xml:space="preserve">, in relation to each </w:t>
            </w:r>
            <w:r w:rsidR="00331170" w:rsidRPr="00CB1486">
              <w:rPr>
                <w:rFonts w:ascii="Lato" w:hAnsi="Lato"/>
                <w:bCs/>
                <w:noProof/>
                <w:color w:val="auto"/>
                <w:sz w:val="22"/>
                <w:lang w:val="en-US"/>
              </w:rPr>
              <w:t>additional</w:t>
            </w:r>
            <w:r w:rsidR="00331170" w:rsidRPr="00CB1486">
              <w:rPr>
                <w:rFonts w:ascii="Lato" w:hAnsi="Lato"/>
                <w:noProof/>
                <w:color w:val="auto"/>
                <w:sz w:val="22"/>
                <w:lang w:val="en-US"/>
              </w:rPr>
              <w:t xml:space="preserve"> stock exchange and markets provided for in the supplement in accordance with the conditions set down by the </w:t>
            </w:r>
            <w:r w:rsidR="007B0578" w:rsidRPr="00CB1486">
              <w:rPr>
                <w:rFonts w:ascii="Lato" w:hAnsi="Lato"/>
                <w:noProof/>
                <w:color w:val="auto"/>
                <w:sz w:val="22"/>
                <w:lang w:val="en-US"/>
              </w:rPr>
              <w:t>Central Bank</w:t>
            </w:r>
            <w:r w:rsidR="00331170" w:rsidRPr="00CB1486">
              <w:rPr>
                <w:rFonts w:ascii="Lato" w:hAnsi="Lato"/>
                <w:noProof/>
                <w:color w:val="auto"/>
                <w:sz w:val="22"/>
                <w:lang w:val="en-US"/>
              </w:rPr>
              <w:t xml:space="preserve"> </w:t>
            </w:r>
          </w:p>
        </w:tc>
        <w:tc>
          <w:tcPr>
            <w:tcW w:w="967" w:type="dxa"/>
            <w:gridSpan w:val="3"/>
            <w:tcBorders>
              <w:top w:val="single" w:sz="4" w:space="0" w:color="auto"/>
              <w:left w:val="nil"/>
            </w:tcBorders>
          </w:tcPr>
          <w:p w:rsidR="00331170" w:rsidRPr="00CB1486" w:rsidRDefault="00331170">
            <w:pPr>
              <w:pStyle w:val="Heading1"/>
              <w:spacing w:before="0" w:after="0" w:line="240" w:lineRule="auto"/>
              <w:jc w:val="both"/>
              <w:rPr>
                <w:rFonts w:ascii="Lato" w:hAnsi="Lato"/>
                <w:color w:val="auto"/>
                <w:sz w:val="22"/>
              </w:rPr>
            </w:pPr>
          </w:p>
        </w:tc>
        <w:tc>
          <w:tcPr>
            <w:tcW w:w="369" w:type="dxa"/>
            <w:tcBorders>
              <w:left w:val="nil"/>
            </w:tcBorders>
          </w:tcPr>
          <w:p w:rsidR="00331170" w:rsidRPr="00CB1486" w:rsidRDefault="00331170">
            <w:pPr>
              <w:pStyle w:val="Heading1"/>
              <w:spacing w:before="0" w:after="0" w:line="240" w:lineRule="auto"/>
              <w:jc w:val="both"/>
              <w:rPr>
                <w:rFonts w:ascii="Lato" w:hAnsi="Lato"/>
                <w:color w:val="auto"/>
                <w:sz w:val="22"/>
              </w:rPr>
            </w:pPr>
          </w:p>
        </w:tc>
        <w:tc>
          <w:tcPr>
            <w:tcW w:w="796" w:type="dxa"/>
            <w:gridSpan w:val="2"/>
          </w:tcPr>
          <w:p w:rsidR="00331170" w:rsidRPr="00CB1486" w:rsidRDefault="00331170">
            <w:pPr>
              <w:pStyle w:val="Heading1"/>
              <w:spacing w:before="0" w:after="0" w:line="240" w:lineRule="auto"/>
              <w:jc w:val="both"/>
              <w:rPr>
                <w:rFonts w:ascii="Lato" w:hAnsi="Lato"/>
                <w:color w:val="auto"/>
                <w:sz w:val="22"/>
              </w:rPr>
            </w:pPr>
          </w:p>
        </w:tc>
      </w:tr>
      <w:tr w:rsidR="00331170" w:rsidRPr="00CB1486" w:rsidTr="00CB1486">
        <w:trPr>
          <w:gridAfter w:val="1"/>
          <w:wAfter w:w="29" w:type="dxa"/>
        </w:trPr>
        <w:tc>
          <w:tcPr>
            <w:tcW w:w="1135" w:type="dxa"/>
          </w:tcPr>
          <w:p w:rsidR="00331170" w:rsidRPr="00CB1486" w:rsidRDefault="00331170">
            <w:pPr>
              <w:pStyle w:val="Heading1"/>
              <w:spacing w:before="0" w:after="0" w:line="240" w:lineRule="auto"/>
              <w:jc w:val="both"/>
              <w:rPr>
                <w:rFonts w:ascii="Lato" w:hAnsi="Lato"/>
                <w:b/>
                <w:bCs/>
                <w:color w:val="auto"/>
                <w:sz w:val="22"/>
              </w:rPr>
            </w:pPr>
          </w:p>
        </w:tc>
        <w:tc>
          <w:tcPr>
            <w:tcW w:w="7738" w:type="dxa"/>
          </w:tcPr>
          <w:p w:rsidR="00331170" w:rsidRPr="00CB1486" w:rsidRDefault="00331170">
            <w:pPr>
              <w:pStyle w:val="Heading1"/>
              <w:spacing w:before="0" w:after="0" w:line="240" w:lineRule="auto"/>
              <w:jc w:val="both"/>
              <w:rPr>
                <w:rFonts w:ascii="Lato" w:hAnsi="Lato"/>
                <w:b/>
                <w:bCs/>
                <w:noProof/>
                <w:color w:val="auto"/>
                <w:sz w:val="22"/>
                <w:lang w:val="en-US"/>
              </w:rPr>
            </w:pPr>
          </w:p>
        </w:tc>
        <w:tc>
          <w:tcPr>
            <w:tcW w:w="967" w:type="dxa"/>
            <w:gridSpan w:val="3"/>
            <w:tcBorders>
              <w:left w:val="nil"/>
              <w:bottom w:val="single" w:sz="4" w:space="0" w:color="auto"/>
            </w:tcBorders>
          </w:tcPr>
          <w:p w:rsidR="00331170" w:rsidRPr="00CB1486" w:rsidRDefault="00331170">
            <w:pPr>
              <w:pStyle w:val="Heading1"/>
              <w:spacing w:before="0" w:after="0" w:line="240" w:lineRule="auto"/>
              <w:jc w:val="both"/>
              <w:rPr>
                <w:rFonts w:ascii="Lato" w:hAnsi="Lato"/>
                <w:b/>
                <w:bCs/>
                <w:color w:val="auto"/>
                <w:sz w:val="22"/>
              </w:rPr>
            </w:pPr>
          </w:p>
        </w:tc>
        <w:tc>
          <w:tcPr>
            <w:tcW w:w="369" w:type="dxa"/>
            <w:tcBorders>
              <w:left w:val="nil"/>
            </w:tcBorders>
          </w:tcPr>
          <w:p w:rsidR="00331170" w:rsidRPr="00CB1486" w:rsidRDefault="00331170">
            <w:pPr>
              <w:pStyle w:val="Heading1"/>
              <w:spacing w:before="0" w:after="0" w:line="240" w:lineRule="auto"/>
              <w:jc w:val="both"/>
              <w:rPr>
                <w:rFonts w:ascii="Lato" w:hAnsi="Lato"/>
                <w:b/>
                <w:bCs/>
                <w:color w:val="auto"/>
                <w:sz w:val="22"/>
              </w:rPr>
            </w:pPr>
          </w:p>
        </w:tc>
        <w:tc>
          <w:tcPr>
            <w:tcW w:w="796" w:type="dxa"/>
            <w:gridSpan w:val="2"/>
          </w:tcPr>
          <w:p w:rsidR="00331170" w:rsidRPr="00CB1486" w:rsidRDefault="00331170">
            <w:pPr>
              <w:pStyle w:val="Heading1"/>
              <w:spacing w:before="0" w:after="0" w:line="240" w:lineRule="auto"/>
              <w:jc w:val="both"/>
              <w:rPr>
                <w:rFonts w:ascii="Lato" w:hAnsi="Lato"/>
                <w:b/>
                <w:bCs/>
                <w:color w:val="auto"/>
                <w:sz w:val="22"/>
              </w:rPr>
            </w:pPr>
          </w:p>
        </w:tc>
      </w:tr>
      <w:tr w:rsidR="00331170" w:rsidRPr="00CB1486" w:rsidTr="00CB1486">
        <w:trPr>
          <w:gridAfter w:val="1"/>
          <w:wAfter w:w="29" w:type="dxa"/>
        </w:trPr>
        <w:tc>
          <w:tcPr>
            <w:tcW w:w="1135" w:type="dxa"/>
          </w:tcPr>
          <w:p w:rsidR="00331170" w:rsidRPr="00CB1486" w:rsidRDefault="00AC20B1">
            <w:pPr>
              <w:pStyle w:val="Heading1"/>
              <w:spacing w:before="0" w:after="0" w:line="240" w:lineRule="auto"/>
              <w:jc w:val="both"/>
              <w:rPr>
                <w:rFonts w:ascii="Lato" w:hAnsi="Lato"/>
                <w:color w:val="auto"/>
                <w:sz w:val="22"/>
              </w:rPr>
            </w:pPr>
            <w:r w:rsidRPr="00CB1486">
              <w:rPr>
                <w:rFonts w:ascii="Lato" w:hAnsi="Lato"/>
                <w:color w:val="auto"/>
                <w:sz w:val="22"/>
              </w:rPr>
              <w:t>9.</w:t>
            </w:r>
            <w:r w:rsidR="00331170" w:rsidRPr="00CB1486">
              <w:rPr>
                <w:rFonts w:ascii="Lato" w:hAnsi="Lato"/>
                <w:color w:val="auto"/>
                <w:sz w:val="22"/>
              </w:rPr>
              <w:t>3.3</w:t>
            </w:r>
          </w:p>
        </w:tc>
        <w:tc>
          <w:tcPr>
            <w:tcW w:w="7738" w:type="dxa"/>
            <w:tcBorders>
              <w:right w:val="single" w:sz="4" w:space="0" w:color="auto"/>
            </w:tcBorders>
          </w:tcPr>
          <w:p w:rsidR="00331170" w:rsidRPr="00CB1486" w:rsidRDefault="00331170">
            <w:pPr>
              <w:pStyle w:val="Heading1"/>
              <w:spacing w:before="0" w:after="0" w:line="240" w:lineRule="auto"/>
              <w:jc w:val="both"/>
              <w:rPr>
                <w:rFonts w:ascii="Lato" w:hAnsi="Lato"/>
                <w:noProof/>
                <w:color w:val="auto"/>
                <w:sz w:val="22"/>
                <w:lang w:val="en-US"/>
              </w:rPr>
            </w:pPr>
            <w:r w:rsidRPr="00CB1486">
              <w:rPr>
                <w:rFonts w:ascii="Lato" w:hAnsi="Lato"/>
                <w:noProof/>
                <w:color w:val="auto"/>
                <w:sz w:val="22"/>
                <w:lang w:val="en-US"/>
              </w:rPr>
              <w:t>A copy of the Prospectus</w:t>
            </w:r>
          </w:p>
        </w:tc>
        <w:tc>
          <w:tcPr>
            <w:tcW w:w="967" w:type="dxa"/>
            <w:gridSpan w:val="3"/>
            <w:tcBorders>
              <w:top w:val="single" w:sz="4" w:space="0" w:color="auto"/>
              <w:left w:val="single" w:sz="4" w:space="0" w:color="auto"/>
              <w:bottom w:val="single" w:sz="4" w:space="0" w:color="auto"/>
              <w:righ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369" w:type="dxa"/>
            <w:tcBorders>
              <w:lef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796" w:type="dxa"/>
            <w:gridSpan w:val="2"/>
          </w:tcPr>
          <w:p w:rsidR="00331170" w:rsidRPr="00CB1486" w:rsidRDefault="00331170">
            <w:pPr>
              <w:pStyle w:val="Heading1"/>
              <w:spacing w:before="0" w:after="0" w:line="240" w:lineRule="auto"/>
              <w:jc w:val="both"/>
              <w:rPr>
                <w:rFonts w:ascii="Lato" w:hAnsi="Lato"/>
                <w:color w:val="auto"/>
                <w:sz w:val="22"/>
              </w:rPr>
            </w:pPr>
          </w:p>
        </w:tc>
      </w:tr>
      <w:tr w:rsidR="00331170" w:rsidRPr="00CB1486" w:rsidTr="00CB1486">
        <w:trPr>
          <w:gridAfter w:val="1"/>
          <w:wAfter w:w="29" w:type="dxa"/>
        </w:trPr>
        <w:tc>
          <w:tcPr>
            <w:tcW w:w="1135" w:type="dxa"/>
          </w:tcPr>
          <w:p w:rsidR="00331170" w:rsidRPr="00CB1486" w:rsidRDefault="00331170">
            <w:pPr>
              <w:pStyle w:val="Heading1"/>
              <w:spacing w:before="0" w:after="0" w:line="240" w:lineRule="auto"/>
              <w:jc w:val="both"/>
              <w:rPr>
                <w:rFonts w:ascii="Lato" w:hAnsi="Lato"/>
                <w:color w:val="auto"/>
                <w:sz w:val="22"/>
              </w:rPr>
            </w:pPr>
          </w:p>
        </w:tc>
        <w:tc>
          <w:tcPr>
            <w:tcW w:w="7738" w:type="dxa"/>
          </w:tcPr>
          <w:p w:rsidR="00331170" w:rsidRPr="00CB1486" w:rsidRDefault="00331170">
            <w:pPr>
              <w:pStyle w:val="Heading1"/>
              <w:spacing w:before="0" w:after="0" w:line="240" w:lineRule="auto"/>
              <w:jc w:val="both"/>
              <w:rPr>
                <w:rFonts w:ascii="Lato" w:hAnsi="Lato"/>
                <w:noProof/>
                <w:color w:val="auto"/>
                <w:sz w:val="22"/>
                <w:lang w:val="en-US"/>
              </w:rPr>
            </w:pPr>
          </w:p>
        </w:tc>
        <w:tc>
          <w:tcPr>
            <w:tcW w:w="967" w:type="dxa"/>
            <w:gridSpan w:val="3"/>
            <w:tcBorders>
              <w:left w:val="nil"/>
              <w:bottom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369" w:type="dxa"/>
            <w:tcBorders>
              <w:left w:val="nil"/>
            </w:tcBorders>
          </w:tcPr>
          <w:p w:rsidR="00331170" w:rsidRPr="00CB1486" w:rsidRDefault="00331170">
            <w:pPr>
              <w:pStyle w:val="Heading1"/>
              <w:spacing w:before="0" w:after="0" w:line="240" w:lineRule="auto"/>
              <w:jc w:val="both"/>
              <w:rPr>
                <w:rFonts w:ascii="Lato" w:hAnsi="Lato"/>
                <w:color w:val="auto"/>
                <w:sz w:val="22"/>
              </w:rPr>
            </w:pPr>
          </w:p>
        </w:tc>
        <w:tc>
          <w:tcPr>
            <w:tcW w:w="796" w:type="dxa"/>
            <w:gridSpan w:val="2"/>
          </w:tcPr>
          <w:p w:rsidR="00331170" w:rsidRPr="00CB1486" w:rsidRDefault="00331170">
            <w:pPr>
              <w:pStyle w:val="Heading1"/>
              <w:spacing w:before="0" w:after="0" w:line="240" w:lineRule="auto"/>
              <w:jc w:val="both"/>
              <w:rPr>
                <w:rFonts w:ascii="Lato" w:hAnsi="Lato"/>
                <w:color w:val="auto"/>
                <w:sz w:val="22"/>
              </w:rPr>
            </w:pPr>
          </w:p>
        </w:tc>
      </w:tr>
      <w:tr w:rsidR="00331170" w:rsidRPr="00CB1486" w:rsidTr="00CB1486">
        <w:trPr>
          <w:gridAfter w:val="1"/>
          <w:wAfter w:w="29" w:type="dxa"/>
        </w:trPr>
        <w:tc>
          <w:tcPr>
            <w:tcW w:w="1135" w:type="dxa"/>
          </w:tcPr>
          <w:p w:rsidR="00331170" w:rsidRPr="00CB1486" w:rsidRDefault="00AC20B1">
            <w:pPr>
              <w:pStyle w:val="Heading1"/>
              <w:spacing w:before="0" w:after="0" w:line="240" w:lineRule="auto"/>
              <w:jc w:val="both"/>
              <w:rPr>
                <w:rFonts w:ascii="Lato" w:hAnsi="Lato"/>
                <w:color w:val="auto"/>
                <w:sz w:val="22"/>
              </w:rPr>
            </w:pPr>
            <w:r w:rsidRPr="00CB1486">
              <w:rPr>
                <w:rFonts w:ascii="Lato" w:hAnsi="Lato"/>
                <w:color w:val="auto"/>
                <w:sz w:val="22"/>
              </w:rPr>
              <w:t>9.</w:t>
            </w:r>
            <w:r w:rsidR="00331170" w:rsidRPr="00CB1486">
              <w:rPr>
                <w:rFonts w:ascii="Lato" w:hAnsi="Lato"/>
                <w:color w:val="auto"/>
                <w:sz w:val="22"/>
              </w:rPr>
              <w:t>3.4</w:t>
            </w:r>
          </w:p>
        </w:tc>
        <w:tc>
          <w:tcPr>
            <w:tcW w:w="7738" w:type="dxa"/>
            <w:tcBorders>
              <w:right w:val="single" w:sz="4" w:space="0" w:color="auto"/>
            </w:tcBorders>
          </w:tcPr>
          <w:p w:rsidR="00331170" w:rsidRPr="00CB1486" w:rsidRDefault="00331170">
            <w:pPr>
              <w:pStyle w:val="Heading1"/>
              <w:spacing w:before="0" w:after="0" w:line="240" w:lineRule="auto"/>
              <w:jc w:val="both"/>
              <w:rPr>
                <w:rFonts w:ascii="Lato" w:hAnsi="Lato"/>
                <w:noProof/>
                <w:color w:val="auto"/>
                <w:sz w:val="22"/>
                <w:lang w:val="en-US"/>
              </w:rPr>
            </w:pPr>
            <w:r w:rsidRPr="00CB1486">
              <w:rPr>
                <w:rFonts w:ascii="Lato" w:hAnsi="Lato"/>
                <w:noProof/>
                <w:color w:val="auto"/>
                <w:sz w:val="22"/>
                <w:lang w:val="en-US"/>
              </w:rPr>
              <w:t>Draft Prospectus Supplement(s)</w:t>
            </w:r>
          </w:p>
        </w:tc>
        <w:tc>
          <w:tcPr>
            <w:tcW w:w="967" w:type="dxa"/>
            <w:gridSpan w:val="3"/>
            <w:tcBorders>
              <w:top w:val="single" w:sz="4" w:space="0" w:color="auto"/>
              <w:left w:val="single" w:sz="4" w:space="0" w:color="auto"/>
              <w:bottom w:val="single" w:sz="4" w:space="0" w:color="auto"/>
              <w:righ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369" w:type="dxa"/>
            <w:tcBorders>
              <w:lef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796" w:type="dxa"/>
            <w:gridSpan w:val="2"/>
          </w:tcPr>
          <w:p w:rsidR="00331170" w:rsidRPr="00CB1486" w:rsidRDefault="00331170">
            <w:pPr>
              <w:pStyle w:val="Heading1"/>
              <w:spacing w:before="0" w:after="0" w:line="240" w:lineRule="auto"/>
              <w:jc w:val="both"/>
              <w:rPr>
                <w:rFonts w:ascii="Lato" w:hAnsi="Lato"/>
                <w:color w:val="auto"/>
                <w:sz w:val="22"/>
              </w:rPr>
            </w:pPr>
          </w:p>
        </w:tc>
      </w:tr>
      <w:tr w:rsidR="00331170" w:rsidRPr="00CB1486" w:rsidTr="00CB1486">
        <w:trPr>
          <w:gridAfter w:val="1"/>
          <w:wAfter w:w="29" w:type="dxa"/>
        </w:trPr>
        <w:tc>
          <w:tcPr>
            <w:tcW w:w="1135" w:type="dxa"/>
          </w:tcPr>
          <w:p w:rsidR="00331170" w:rsidRPr="00CB1486" w:rsidRDefault="00331170">
            <w:pPr>
              <w:pStyle w:val="Heading1"/>
              <w:spacing w:before="0" w:after="0" w:line="240" w:lineRule="auto"/>
              <w:jc w:val="both"/>
              <w:rPr>
                <w:rFonts w:ascii="Lato" w:hAnsi="Lato"/>
                <w:b/>
                <w:bCs/>
                <w:color w:val="auto"/>
                <w:sz w:val="22"/>
              </w:rPr>
            </w:pPr>
          </w:p>
        </w:tc>
        <w:tc>
          <w:tcPr>
            <w:tcW w:w="7738" w:type="dxa"/>
          </w:tcPr>
          <w:p w:rsidR="00331170" w:rsidRPr="00CB1486" w:rsidRDefault="00331170">
            <w:pPr>
              <w:pStyle w:val="Heading1"/>
              <w:spacing w:before="0" w:after="0" w:line="240" w:lineRule="auto"/>
              <w:jc w:val="both"/>
              <w:rPr>
                <w:rFonts w:ascii="Lato" w:hAnsi="Lato"/>
                <w:b/>
                <w:bCs/>
                <w:noProof/>
                <w:color w:val="auto"/>
                <w:sz w:val="22"/>
                <w:lang w:val="en-US"/>
              </w:rPr>
            </w:pPr>
          </w:p>
        </w:tc>
        <w:tc>
          <w:tcPr>
            <w:tcW w:w="796" w:type="dxa"/>
            <w:tcBorders>
              <w:top w:val="single" w:sz="4" w:space="0" w:color="auto"/>
              <w:left w:val="nil"/>
              <w:bottom w:val="single" w:sz="4" w:space="0" w:color="auto"/>
            </w:tcBorders>
          </w:tcPr>
          <w:p w:rsidR="00331170" w:rsidRPr="00CB1486" w:rsidRDefault="00331170">
            <w:pPr>
              <w:pStyle w:val="Heading1"/>
              <w:spacing w:before="0" w:after="0" w:line="240" w:lineRule="auto"/>
              <w:jc w:val="both"/>
              <w:rPr>
                <w:rFonts w:ascii="Lato" w:hAnsi="Lato"/>
                <w:b/>
                <w:bCs/>
                <w:color w:val="auto"/>
                <w:sz w:val="22"/>
              </w:rPr>
            </w:pPr>
          </w:p>
        </w:tc>
        <w:tc>
          <w:tcPr>
            <w:tcW w:w="540" w:type="dxa"/>
            <w:gridSpan w:val="3"/>
            <w:tcBorders>
              <w:left w:val="nil"/>
            </w:tcBorders>
          </w:tcPr>
          <w:p w:rsidR="00331170" w:rsidRPr="00CB1486" w:rsidRDefault="00331170">
            <w:pPr>
              <w:pStyle w:val="Heading1"/>
              <w:spacing w:before="0" w:after="0" w:line="240" w:lineRule="auto"/>
              <w:jc w:val="both"/>
              <w:rPr>
                <w:rFonts w:ascii="Lato" w:hAnsi="Lato"/>
                <w:b/>
                <w:bCs/>
                <w:color w:val="auto"/>
                <w:sz w:val="22"/>
              </w:rPr>
            </w:pPr>
          </w:p>
        </w:tc>
        <w:tc>
          <w:tcPr>
            <w:tcW w:w="796" w:type="dxa"/>
            <w:gridSpan w:val="2"/>
          </w:tcPr>
          <w:p w:rsidR="00331170" w:rsidRPr="00CB1486" w:rsidRDefault="00331170">
            <w:pPr>
              <w:pStyle w:val="Heading1"/>
              <w:spacing w:before="0" w:after="0" w:line="240" w:lineRule="auto"/>
              <w:jc w:val="both"/>
              <w:rPr>
                <w:rFonts w:ascii="Lato" w:hAnsi="Lato"/>
                <w:b/>
                <w:bCs/>
                <w:color w:val="auto"/>
                <w:sz w:val="22"/>
              </w:rPr>
            </w:pPr>
          </w:p>
        </w:tc>
      </w:tr>
      <w:tr w:rsidR="002B3658" w:rsidRPr="00CB1486" w:rsidTr="00CB1486">
        <w:trPr>
          <w:gridAfter w:val="1"/>
          <w:wAfter w:w="29" w:type="dxa"/>
        </w:trPr>
        <w:tc>
          <w:tcPr>
            <w:tcW w:w="1135" w:type="dxa"/>
          </w:tcPr>
          <w:p w:rsidR="002B3658" w:rsidRPr="00CB1486" w:rsidRDefault="00AC20B1">
            <w:pPr>
              <w:pStyle w:val="Heading1"/>
              <w:spacing w:before="0" w:after="0" w:line="240" w:lineRule="auto"/>
              <w:jc w:val="both"/>
              <w:rPr>
                <w:rFonts w:ascii="Lato" w:hAnsi="Lato"/>
                <w:color w:val="auto"/>
                <w:sz w:val="22"/>
              </w:rPr>
            </w:pPr>
            <w:r w:rsidRPr="00CB1486">
              <w:rPr>
                <w:rFonts w:ascii="Lato" w:hAnsi="Lato"/>
                <w:color w:val="auto"/>
                <w:sz w:val="22"/>
              </w:rPr>
              <w:t>9.</w:t>
            </w:r>
            <w:r w:rsidR="002B3658" w:rsidRPr="00CB1486">
              <w:rPr>
                <w:rFonts w:ascii="Lato" w:hAnsi="Lato"/>
                <w:color w:val="auto"/>
                <w:sz w:val="22"/>
              </w:rPr>
              <w:t>3.5</w:t>
            </w:r>
          </w:p>
        </w:tc>
        <w:tc>
          <w:tcPr>
            <w:tcW w:w="7738" w:type="dxa"/>
            <w:tcBorders>
              <w:right w:val="single" w:sz="4" w:space="0" w:color="auto"/>
            </w:tcBorders>
          </w:tcPr>
          <w:p w:rsidR="002B3658" w:rsidRPr="00CB1486" w:rsidRDefault="002B3658" w:rsidP="00DD70F8">
            <w:pPr>
              <w:pStyle w:val="Heading1"/>
              <w:spacing w:before="0" w:after="0" w:line="240" w:lineRule="auto"/>
              <w:jc w:val="both"/>
              <w:rPr>
                <w:rFonts w:ascii="Lato" w:hAnsi="Lato"/>
                <w:noProof/>
                <w:color w:val="auto"/>
                <w:sz w:val="22"/>
                <w:lang w:val="en-US"/>
              </w:rPr>
            </w:pPr>
            <w:r w:rsidRPr="00CB1486">
              <w:rPr>
                <w:rFonts w:ascii="Lato" w:hAnsi="Lato"/>
                <w:color w:val="auto"/>
                <w:sz w:val="22"/>
                <w:szCs w:val="22"/>
              </w:rPr>
              <w:t xml:space="preserve">All relevant sections from Section 2, as applicable. (All of section 2 is required </w:t>
            </w:r>
          </w:p>
        </w:tc>
        <w:tc>
          <w:tcPr>
            <w:tcW w:w="796" w:type="dxa"/>
            <w:tcBorders>
              <w:top w:val="single" w:sz="4" w:space="0" w:color="auto"/>
              <w:left w:val="single" w:sz="4" w:space="0" w:color="auto"/>
              <w:bottom w:val="single" w:sz="4" w:space="0" w:color="auto"/>
              <w:right w:val="single" w:sz="4" w:space="0" w:color="auto"/>
            </w:tcBorders>
          </w:tcPr>
          <w:p w:rsidR="002B3658" w:rsidRPr="00CB1486" w:rsidRDefault="002B3658">
            <w:pPr>
              <w:pStyle w:val="Heading1"/>
              <w:spacing w:before="0" w:after="0" w:line="240" w:lineRule="auto"/>
              <w:jc w:val="both"/>
              <w:rPr>
                <w:rFonts w:ascii="Lato" w:hAnsi="Lato"/>
                <w:color w:val="auto"/>
                <w:sz w:val="22"/>
              </w:rPr>
            </w:pPr>
          </w:p>
        </w:tc>
        <w:tc>
          <w:tcPr>
            <w:tcW w:w="540" w:type="dxa"/>
            <w:gridSpan w:val="3"/>
            <w:tcBorders>
              <w:left w:val="single" w:sz="4" w:space="0" w:color="auto"/>
            </w:tcBorders>
          </w:tcPr>
          <w:p w:rsidR="002B3658" w:rsidRPr="00CB1486" w:rsidRDefault="002B3658">
            <w:pPr>
              <w:pStyle w:val="Heading1"/>
              <w:spacing w:before="0" w:after="0" w:line="240" w:lineRule="auto"/>
              <w:jc w:val="both"/>
              <w:rPr>
                <w:rFonts w:ascii="Lato" w:hAnsi="Lato"/>
                <w:color w:val="auto"/>
                <w:sz w:val="22"/>
              </w:rPr>
            </w:pPr>
          </w:p>
        </w:tc>
        <w:tc>
          <w:tcPr>
            <w:tcW w:w="796" w:type="dxa"/>
            <w:gridSpan w:val="2"/>
          </w:tcPr>
          <w:p w:rsidR="002B3658" w:rsidRPr="00CB1486" w:rsidRDefault="002B3658">
            <w:pPr>
              <w:pStyle w:val="Heading1"/>
              <w:spacing w:before="0" w:after="0" w:line="240" w:lineRule="auto"/>
              <w:jc w:val="both"/>
              <w:rPr>
                <w:rFonts w:ascii="Lato" w:hAnsi="Lato"/>
                <w:color w:val="auto"/>
                <w:sz w:val="22"/>
              </w:rPr>
            </w:pPr>
          </w:p>
        </w:tc>
      </w:tr>
      <w:tr w:rsidR="002B3658" w:rsidRPr="00CB1486" w:rsidTr="00CB1486">
        <w:trPr>
          <w:gridAfter w:val="1"/>
          <w:wAfter w:w="29" w:type="dxa"/>
        </w:trPr>
        <w:tc>
          <w:tcPr>
            <w:tcW w:w="1135" w:type="dxa"/>
          </w:tcPr>
          <w:p w:rsidR="002B3658" w:rsidRPr="00CB1486" w:rsidRDefault="002B3658">
            <w:pPr>
              <w:pStyle w:val="Heading1"/>
              <w:spacing w:before="0" w:after="0" w:line="240" w:lineRule="auto"/>
              <w:jc w:val="both"/>
              <w:rPr>
                <w:rFonts w:ascii="Lato" w:hAnsi="Lato"/>
                <w:bCs/>
                <w:color w:val="auto"/>
                <w:sz w:val="22"/>
              </w:rPr>
            </w:pPr>
          </w:p>
        </w:tc>
        <w:tc>
          <w:tcPr>
            <w:tcW w:w="7738" w:type="dxa"/>
          </w:tcPr>
          <w:p w:rsidR="002B3658" w:rsidRPr="00CB1486" w:rsidRDefault="00E10620">
            <w:pPr>
              <w:pStyle w:val="Heading3"/>
              <w:spacing w:before="0" w:after="0" w:line="240" w:lineRule="auto"/>
              <w:jc w:val="both"/>
              <w:rPr>
                <w:rFonts w:ascii="Lato" w:hAnsi="Lato"/>
                <w:b w:val="0"/>
                <w:i/>
                <w:iCs/>
                <w:color w:val="auto"/>
                <w:sz w:val="22"/>
              </w:rPr>
            </w:pPr>
            <w:r w:rsidRPr="00CB1486">
              <w:rPr>
                <w:rFonts w:ascii="Lato" w:hAnsi="Lato"/>
                <w:b w:val="0"/>
                <w:color w:val="auto"/>
                <w:sz w:val="22"/>
                <w:szCs w:val="22"/>
              </w:rPr>
              <w:t xml:space="preserve">in the </w:t>
            </w:r>
            <w:r w:rsidR="00462158" w:rsidRPr="00CB1486">
              <w:rPr>
                <w:rFonts w:ascii="Lato" w:hAnsi="Lato"/>
                <w:b w:val="0"/>
                <w:color w:val="auto"/>
                <w:sz w:val="22"/>
                <w:szCs w:val="22"/>
              </w:rPr>
              <w:t>case of a separate prospectus for a sub-fund or for each separate prospectus for share classes within a sub-fund.)</w:t>
            </w:r>
          </w:p>
        </w:tc>
        <w:tc>
          <w:tcPr>
            <w:tcW w:w="796" w:type="dxa"/>
            <w:tcBorders>
              <w:top w:val="single" w:sz="4" w:space="0" w:color="auto"/>
            </w:tcBorders>
          </w:tcPr>
          <w:p w:rsidR="002B3658" w:rsidRPr="00CB1486" w:rsidRDefault="002B3658">
            <w:pPr>
              <w:pStyle w:val="Heading1"/>
              <w:spacing w:before="0" w:after="0" w:line="240" w:lineRule="auto"/>
              <w:jc w:val="both"/>
              <w:rPr>
                <w:rFonts w:ascii="Lato" w:hAnsi="Lato"/>
                <w:bCs/>
                <w:color w:val="auto"/>
                <w:sz w:val="22"/>
              </w:rPr>
            </w:pPr>
          </w:p>
        </w:tc>
        <w:tc>
          <w:tcPr>
            <w:tcW w:w="540" w:type="dxa"/>
            <w:gridSpan w:val="3"/>
            <w:tcBorders>
              <w:left w:val="nil"/>
            </w:tcBorders>
          </w:tcPr>
          <w:p w:rsidR="002B3658" w:rsidRPr="00CB1486" w:rsidRDefault="002B3658">
            <w:pPr>
              <w:pStyle w:val="Heading1"/>
              <w:spacing w:before="0" w:after="0" w:line="240" w:lineRule="auto"/>
              <w:jc w:val="both"/>
              <w:rPr>
                <w:rFonts w:ascii="Lato" w:hAnsi="Lato"/>
                <w:bCs/>
                <w:color w:val="auto"/>
                <w:sz w:val="22"/>
              </w:rPr>
            </w:pPr>
          </w:p>
        </w:tc>
        <w:tc>
          <w:tcPr>
            <w:tcW w:w="796" w:type="dxa"/>
            <w:gridSpan w:val="2"/>
          </w:tcPr>
          <w:p w:rsidR="002B3658" w:rsidRPr="00CB1486" w:rsidRDefault="002B3658">
            <w:pPr>
              <w:pStyle w:val="Heading1"/>
              <w:spacing w:before="0" w:after="0" w:line="240" w:lineRule="auto"/>
              <w:jc w:val="both"/>
              <w:rPr>
                <w:rFonts w:ascii="Lato" w:hAnsi="Lato"/>
                <w:bCs/>
                <w:color w:val="auto"/>
                <w:sz w:val="22"/>
              </w:rPr>
            </w:pPr>
          </w:p>
        </w:tc>
      </w:tr>
      <w:tr w:rsidR="00E4336A" w:rsidRPr="00CB1486" w:rsidTr="00CB1486">
        <w:trPr>
          <w:gridAfter w:val="1"/>
          <w:wAfter w:w="29" w:type="dxa"/>
        </w:trPr>
        <w:tc>
          <w:tcPr>
            <w:tcW w:w="1135" w:type="dxa"/>
          </w:tcPr>
          <w:p w:rsidR="00E4336A" w:rsidRPr="00CB1486" w:rsidRDefault="00E4336A">
            <w:pPr>
              <w:pStyle w:val="Heading1"/>
              <w:spacing w:before="0" w:after="0" w:line="240" w:lineRule="auto"/>
              <w:jc w:val="both"/>
              <w:rPr>
                <w:rFonts w:ascii="Lato" w:hAnsi="Lato"/>
                <w:bCs/>
                <w:color w:val="auto"/>
                <w:sz w:val="22"/>
              </w:rPr>
            </w:pPr>
          </w:p>
        </w:tc>
        <w:tc>
          <w:tcPr>
            <w:tcW w:w="7738" w:type="dxa"/>
          </w:tcPr>
          <w:p w:rsidR="00E4336A" w:rsidRPr="00CB1486" w:rsidRDefault="00E4336A">
            <w:pPr>
              <w:pStyle w:val="Heading3"/>
              <w:spacing w:before="0" w:after="0" w:line="240" w:lineRule="auto"/>
              <w:jc w:val="both"/>
              <w:rPr>
                <w:rFonts w:ascii="Lato" w:hAnsi="Lato"/>
                <w:b w:val="0"/>
                <w:color w:val="auto"/>
                <w:sz w:val="22"/>
                <w:szCs w:val="22"/>
              </w:rPr>
            </w:pPr>
          </w:p>
        </w:tc>
        <w:tc>
          <w:tcPr>
            <w:tcW w:w="796" w:type="dxa"/>
            <w:tcBorders>
              <w:bottom w:val="single" w:sz="4" w:space="0" w:color="auto"/>
            </w:tcBorders>
          </w:tcPr>
          <w:p w:rsidR="00E4336A" w:rsidRPr="00CB1486" w:rsidRDefault="00E4336A">
            <w:pPr>
              <w:pStyle w:val="Heading1"/>
              <w:spacing w:before="0" w:after="0" w:line="240" w:lineRule="auto"/>
              <w:jc w:val="both"/>
              <w:rPr>
                <w:rFonts w:ascii="Lato" w:hAnsi="Lato"/>
                <w:bCs/>
                <w:color w:val="auto"/>
                <w:sz w:val="22"/>
              </w:rPr>
            </w:pPr>
          </w:p>
        </w:tc>
        <w:tc>
          <w:tcPr>
            <w:tcW w:w="540" w:type="dxa"/>
            <w:gridSpan w:val="3"/>
            <w:tcBorders>
              <w:left w:val="nil"/>
            </w:tcBorders>
          </w:tcPr>
          <w:p w:rsidR="00E4336A" w:rsidRPr="00CB1486" w:rsidRDefault="00E4336A">
            <w:pPr>
              <w:pStyle w:val="Heading1"/>
              <w:spacing w:before="0" w:after="0" w:line="240" w:lineRule="auto"/>
              <w:jc w:val="both"/>
              <w:rPr>
                <w:rFonts w:ascii="Lato" w:hAnsi="Lato"/>
                <w:bCs/>
                <w:color w:val="auto"/>
                <w:sz w:val="22"/>
              </w:rPr>
            </w:pPr>
          </w:p>
        </w:tc>
        <w:tc>
          <w:tcPr>
            <w:tcW w:w="796" w:type="dxa"/>
            <w:gridSpan w:val="2"/>
          </w:tcPr>
          <w:p w:rsidR="00E4336A" w:rsidRPr="00CB1486" w:rsidRDefault="00E4336A">
            <w:pPr>
              <w:pStyle w:val="Heading1"/>
              <w:spacing w:before="0" w:after="0" w:line="240" w:lineRule="auto"/>
              <w:jc w:val="both"/>
              <w:rPr>
                <w:rFonts w:ascii="Lato" w:hAnsi="Lato"/>
                <w:bCs/>
                <w:color w:val="auto"/>
                <w:sz w:val="22"/>
              </w:rPr>
            </w:pPr>
          </w:p>
        </w:tc>
      </w:tr>
      <w:tr w:rsidR="00E4336A" w:rsidRPr="00CB1486" w:rsidTr="00CB1486">
        <w:trPr>
          <w:gridAfter w:val="1"/>
          <w:wAfter w:w="29" w:type="dxa"/>
        </w:trPr>
        <w:tc>
          <w:tcPr>
            <w:tcW w:w="1135" w:type="dxa"/>
          </w:tcPr>
          <w:p w:rsidR="00E4336A" w:rsidRPr="00CB1486" w:rsidRDefault="00AC20B1">
            <w:pPr>
              <w:pStyle w:val="Heading1"/>
              <w:spacing w:before="0" w:after="0" w:line="240" w:lineRule="auto"/>
              <w:jc w:val="both"/>
              <w:rPr>
                <w:rFonts w:ascii="Lato" w:hAnsi="Lato"/>
                <w:bCs/>
                <w:color w:val="auto"/>
                <w:sz w:val="22"/>
              </w:rPr>
            </w:pPr>
            <w:r w:rsidRPr="00CB1486">
              <w:rPr>
                <w:rFonts w:ascii="Lato" w:hAnsi="Lato"/>
                <w:bCs/>
                <w:color w:val="auto"/>
                <w:sz w:val="22"/>
              </w:rPr>
              <w:t>9.</w:t>
            </w:r>
            <w:r w:rsidR="00E4336A" w:rsidRPr="00CB1486">
              <w:rPr>
                <w:rFonts w:ascii="Lato" w:hAnsi="Lato"/>
                <w:bCs/>
                <w:color w:val="auto"/>
                <w:sz w:val="22"/>
              </w:rPr>
              <w:t>3.6</w:t>
            </w:r>
          </w:p>
        </w:tc>
        <w:tc>
          <w:tcPr>
            <w:tcW w:w="7738" w:type="dxa"/>
            <w:tcBorders>
              <w:right w:val="single" w:sz="4" w:space="0" w:color="auto"/>
            </w:tcBorders>
          </w:tcPr>
          <w:p w:rsidR="00E4336A" w:rsidRPr="00CB1486" w:rsidRDefault="00E4336A" w:rsidP="00AC20B1">
            <w:pPr>
              <w:pStyle w:val="Heading3"/>
              <w:spacing w:before="0" w:after="0" w:line="240" w:lineRule="auto"/>
              <w:jc w:val="both"/>
              <w:rPr>
                <w:rFonts w:ascii="Lato" w:hAnsi="Lato"/>
                <w:b w:val="0"/>
                <w:color w:val="auto"/>
                <w:sz w:val="22"/>
                <w:szCs w:val="22"/>
              </w:rPr>
            </w:pPr>
            <w:r w:rsidRPr="00CB1486">
              <w:rPr>
                <w:rFonts w:ascii="Lato" w:hAnsi="Lato"/>
                <w:b w:val="0"/>
                <w:color w:val="auto"/>
                <w:sz w:val="22"/>
                <w:szCs w:val="22"/>
              </w:rPr>
              <w:t xml:space="preserve">All relevant letters of confirmation from </w:t>
            </w:r>
            <w:r w:rsidR="00AC20B1" w:rsidRPr="00CB1486">
              <w:rPr>
                <w:rFonts w:ascii="Lato" w:hAnsi="Lato"/>
                <w:b w:val="0"/>
                <w:color w:val="auto"/>
                <w:sz w:val="22"/>
                <w:szCs w:val="22"/>
              </w:rPr>
              <w:t xml:space="preserve">Section </w:t>
            </w:r>
            <w:r w:rsidRPr="00CB1486">
              <w:rPr>
                <w:rFonts w:ascii="Lato" w:hAnsi="Lato"/>
                <w:b w:val="0"/>
                <w:color w:val="auto"/>
                <w:sz w:val="22"/>
                <w:szCs w:val="22"/>
              </w:rPr>
              <w:t>1, as applicable</w:t>
            </w:r>
          </w:p>
        </w:tc>
        <w:tc>
          <w:tcPr>
            <w:tcW w:w="796" w:type="dxa"/>
            <w:tcBorders>
              <w:top w:val="single" w:sz="4" w:space="0" w:color="auto"/>
              <w:left w:val="single" w:sz="4" w:space="0" w:color="auto"/>
              <w:bottom w:val="single" w:sz="4" w:space="0" w:color="auto"/>
              <w:right w:val="single" w:sz="4" w:space="0" w:color="auto"/>
            </w:tcBorders>
          </w:tcPr>
          <w:p w:rsidR="00E4336A" w:rsidRPr="00CB1486" w:rsidRDefault="00E4336A">
            <w:pPr>
              <w:pStyle w:val="Heading1"/>
              <w:spacing w:before="0" w:after="0" w:line="240" w:lineRule="auto"/>
              <w:jc w:val="both"/>
              <w:rPr>
                <w:rFonts w:ascii="Lato" w:hAnsi="Lato"/>
                <w:bCs/>
                <w:color w:val="auto"/>
                <w:sz w:val="22"/>
              </w:rPr>
            </w:pPr>
          </w:p>
        </w:tc>
        <w:tc>
          <w:tcPr>
            <w:tcW w:w="540" w:type="dxa"/>
            <w:gridSpan w:val="3"/>
            <w:tcBorders>
              <w:left w:val="single" w:sz="4" w:space="0" w:color="auto"/>
            </w:tcBorders>
          </w:tcPr>
          <w:p w:rsidR="00E4336A" w:rsidRPr="00CB1486" w:rsidRDefault="00E4336A">
            <w:pPr>
              <w:pStyle w:val="Heading1"/>
              <w:spacing w:before="0" w:after="0" w:line="240" w:lineRule="auto"/>
              <w:jc w:val="both"/>
              <w:rPr>
                <w:rFonts w:ascii="Lato" w:hAnsi="Lato"/>
                <w:bCs/>
                <w:color w:val="auto"/>
                <w:sz w:val="22"/>
              </w:rPr>
            </w:pPr>
          </w:p>
        </w:tc>
        <w:tc>
          <w:tcPr>
            <w:tcW w:w="796" w:type="dxa"/>
            <w:gridSpan w:val="2"/>
          </w:tcPr>
          <w:p w:rsidR="00E4336A" w:rsidRPr="00CB1486" w:rsidRDefault="00E4336A">
            <w:pPr>
              <w:pStyle w:val="Heading1"/>
              <w:spacing w:before="0" w:after="0" w:line="240" w:lineRule="auto"/>
              <w:jc w:val="both"/>
              <w:rPr>
                <w:rFonts w:ascii="Lato" w:hAnsi="Lato"/>
                <w:bCs/>
                <w:color w:val="auto"/>
                <w:sz w:val="22"/>
              </w:rPr>
            </w:pPr>
          </w:p>
        </w:tc>
      </w:tr>
      <w:tr w:rsidR="00331170" w:rsidRPr="00CB1486" w:rsidTr="00CB1486">
        <w:trPr>
          <w:gridAfter w:val="1"/>
          <w:wAfter w:w="29" w:type="dxa"/>
        </w:trPr>
        <w:tc>
          <w:tcPr>
            <w:tcW w:w="1135" w:type="dxa"/>
          </w:tcPr>
          <w:p w:rsidR="00331170" w:rsidRPr="00CB1486" w:rsidRDefault="00331170">
            <w:pPr>
              <w:pStyle w:val="Heading1"/>
              <w:spacing w:before="0" w:after="0" w:line="240" w:lineRule="auto"/>
              <w:jc w:val="both"/>
              <w:rPr>
                <w:rFonts w:ascii="Lato" w:hAnsi="Lato"/>
                <w:b/>
                <w:bCs/>
                <w:color w:val="auto"/>
                <w:sz w:val="22"/>
              </w:rPr>
            </w:pPr>
          </w:p>
        </w:tc>
        <w:tc>
          <w:tcPr>
            <w:tcW w:w="7738" w:type="dxa"/>
          </w:tcPr>
          <w:p w:rsidR="00331170" w:rsidRPr="00CB1486" w:rsidRDefault="00331170">
            <w:pPr>
              <w:pStyle w:val="Heading3"/>
              <w:spacing w:before="0" w:after="0" w:line="240" w:lineRule="auto"/>
              <w:jc w:val="both"/>
              <w:rPr>
                <w:rFonts w:ascii="Lato" w:hAnsi="Lato"/>
                <w:b w:val="0"/>
                <w:bCs/>
                <w:color w:val="auto"/>
                <w:sz w:val="22"/>
              </w:rPr>
            </w:pPr>
          </w:p>
        </w:tc>
        <w:tc>
          <w:tcPr>
            <w:tcW w:w="796" w:type="dxa"/>
            <w:tcBorders>
              <w:top w:val="single" w:sz="4" w:space="0" w:color="auto"/>
              <w:bottom w:val="single" w:sz="4" w:space="0" w:color="auto"/>
            </w:tcBorders>
          </w:tcPr>
          <w:p w:rsidR="00331170" w:rsidRPr="00CB1486" w:rsidRDefault="00331170">
            <w:pPr>
              <w:pStyle w:val="Heading1"/>
              <w:spacing w:before="0" w:after="0" w:line="240" w:lineRule="auto"/>
              <w:jc w:val="both"/>
              <w:rPr>
                <w:rFonts w:ascii="Lato" w:hAnsi="Lato"/>
                <w:b/>
                <w:bCs/>
                <w:color w:val="auto"/>
                <w:sz w:val="22"/>
              </w:rPr>
            </w:pPr>
          </w:p>
        </w:tc>
        <w:tc>
          <w:tcPr>
            <w:tcW w:w="540" w:type="dxa"/>
            <w:gridSpan w:val="3"/>
            <w:tcBorders>
              <w:left w:val="nil"/>
            </w:tcBorders>
          </w:tcPr>
          <w:p w:rsidR="00331170" w:rsidRPr="00CB1486" w:rsidRDefault="00331170">
            <w:pPr>
              <w:pStyle w:val="Heading1"/>
              <w:spacing w:before="0" w:after="0" w:line="240" w:lineRule="auto"/>
              <w:jc w:val="both"/>
              <w:rPr>
                <w:rFonts w:ascii="Lato" w:hAnsi="Lato"/>
                <w:b/>
                <w:bCs/>
                <w:color w:val="auto"/>
                <w:sz w:val="22"/>
              </w:rPr>
            </w:pPr>
          </w:p>
        </w:tc>
        <w:tc>
          <w:tcPr>
            <w:tcW w:w="796" w:type="dxa"/>
            <w:gridSpan w:val="2"/>
          </w:tcPr>
          <w:p w:rsidR="00331170" w:rsidRPr="00CB1486" w:rsidRDefault="00331170">
            <w:pPr>
              <w:pStyle w:val="Heading1"/>
              <w:spacing w:before="0" w:after="0" w:line="240" w:lineRule="auto"/>
              <w:jc w:val="both"/>
              <w:rPr>
                <w:rFonts w:ascii="Lato" w:hAnsi="Lato"/>
                <w:b/>
                <w:bCs/>
                <w:color w:val="auto"/>
                <w:sz w:val="22"/>
              </w:rPr>
            </w:pPr>
          </w:p>
        </w:tc>
      </w:tr>
      <w:tr w:rsidR="00331170" w:rsidRPr="00CB1486" w:rsidTr="00CB1486">
        <w:trPr>
          <w:gridAfter w:val="1"/>
          <w:wAfter w:w="29" w:type="dxa"/>
        </w:trPr>
        <w:tc>
          <w:tcPr>
            <w:tcW w:w="1135" w:type="dxa"/>
          </w:tcPr>
          <w:p w:rsidR="00331170" w:rsidRPr="00CB1486" w:rsidRDefault="00AC20B1" w:rsidP="00E4336A">
            <w:pPr>
              <w:pStyle w:val="Heading1"/>
              <w:spacing w:before="0" w:after="0" w:line="240" w:lineRule="auto"/>
              <w:jc w:val="both"/>
              <w:rPr>
                <w:rFonts w:ascii="Lato" w:hAnsi="Lato"/>
                <w:color w:val="auto"/>
                <w:sz w:val="22"/>
              </w:rPr>
            </w:pPr>
            <w:r w:rsidRPr="00CB1486">
              <w:rPr>
                <w:rFonts w:ascii="Lato" w:hAnsi="Lato"/>
                <w:color w:val="auto"/>
                <w:sz w:val="22"/>
              </w:rPr>
              <w:t>9.</w:t>
            </w:r>
            <w:r w:rsidR="00331170" w:rsidRPr="00CB1486">
              <w:rPr>
                <w:rFonts w:ascii="Lato" w:hAnsi="Lato"/>
                <w:color w:val="auto"/>
                <w:sz w:val="22"/>
              </w:rPr>
              <w:t>3.</w:t>
            </w:r>
            <w:r w:rsidR="00E4336A" w:rsidRPr="00CB1486">
              <w:rPr>
                <w:rFonts w:ascii="Lato" w:hAnsi="Lato"/>
                <w:color w:val="auto"/>
                <w:sz w:val="22"/>
              </w:rPr>
              <w:t>7</w:t>
            </w:r>
          </w:p>
        </w:tc>
        <w:tc>
          <w:tcPr>
            <w:tcW w:w="7738" w:type="dxa"/>
            <w:tcBorders>
              <w:right w:val="single" w:sz="4" w:space="0" w:color="auto"/>
            </w:tcBorders>
          </w:tcPr>
          <w:p w:rsidR="00331170" w:rsidRPr="00CB1486" w:rsidRDefault="00331170">
            <w:pPr>
              <w:pStyle w:val="Heading1"/>
              <w:spacing w:before="0" w:after="0" w:line="240" w:lineRule="auto"/>
              <w:jc w:val="both"/>
              <w:rPr>
                <w:rFonts w:ascii="Lato" w:hAnsi="Lato"/>
                <w:noProof/>
                <w:color w:val="auto"/>
                <w:sz w:val="22"/>
                <w:lang w:val="en-US"/>
              </w:rPr>
            </w:pPr>
            <w:r w:rsidRPr="00CB1486">
              <w:rPr>
                <w:rFonts w:ascii="Lato" w:hAnsi="Lato"/>
                <w:noProof/>
                <w:color w:val="auto"/>
                <w:sz w:val="22"/>
                <w:lang w:val="en-US"/>
              </w:rPr>
              <w:t>If applicable, any other documentation, e.g. Supplement Trust Deed, Side Letters to</w:t>
            </w:r>
            <w:r w:rsidR="00CF7B72">
              <w:rPr>
                <w:rFonts w:ascii="Lato" w:hAnsi="Lato"/>
                <w:noProof/>
                <w:color w:val="auto"/>
                <w:sz w:val="22"/>
                <w:lang w:val="en-US"/>
              </w:rPr>
              <w:t xml:space="preserve"> </w:t>
            </w:r>
            <w:r w:rsidR="00CF7B72" w:rsidRPr="000A451C">
              <w:rPr>
                <w:rFonts w:ascii="Lato" w:hAnsi="Lato"/>
                <w:noProof/>
                <w:color w:val="auto"/>
                <w:sz w:val="22"/>
                <w:lang w:val="en-US"/>
              </w:rPr>
              <w:t xml:space="preserve">existing agreements, etc. </w:t>
            </w:r>
            <w:r w:rsidRPr="00CB1486">
              <w:rPr>
                <w:rFonts w:ascii="Lato" w:hAnsi="Lato"/>
                <w:noProof/>
                <w:color w:val="auto"/>
                <w:sz w:val="22"/>
                <w:lang w:val="en-US"/>
              </w:rPr>
              <w:t xml:space="preserve"> </w:t>
            </w:r>
          </w:p>
        </w:tc>
        <w:tc>
          <w:tcPr>
            <w:tcW w:w="796" w:type="dxa"/>
            <w:tcBorders>
              <w:top w:val="single" w:sz="4" w:space="0" w:color="auto"/>
              <w:left w:val="single" w:sz="4" w:space="0" w:color="auto"/>
              <w:bottom w:val="single" w:sz="4" w:space="0" w:color="auto"/>
              <w:righ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540" w:type="dxa"/>
            <w:gridSpan w:val="3"/>
            <w:tcBorders>
              <w:left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796" w:type="dxa"/>
            <w:gridSpan w:val="2"/>
          </w:tcPr>
          <w:p w:rsidR="00331170" w:rsidRPr="00CB1486" w:rsidRDefault="00331170">
            <w:pPr>
              <w:pStyle w:val="Heading1"/>
              <w:spacing w:before="0" w:after="0" w:line="240" w:lineRule="auto"/>
              <w:jc w:val="both"/>
              <w:rPr>
                <w:rFonts w:ascii="Lato" w:hAnsi="Lato"/>
                <w:color w:val="auto"/>
                <w:sz w:val="22"/>
              </w:rPr>
            </w:pPr>
          </w:p>
        </w:tc>
      </w:tr>
      <w:tr w:rsidR="00331170" w:rsidRPr="00CB1486" w:rsidTr="00CB1486">
        <w:trPr>
          <w:gridAfter w:val="1"/>
          <w:wAfter w:w="29" w:type="dxa"/>
        </w:trPr>
        <w:tc>
          <w:tcPr>
            <w:tcW w:w="1135" w:type="dxa"/>
          </w:tcPr>
          <w:p w:rsidR="00331170" w:rsidRPr="00CB1486" w:rsidRDefault="00331170">
            <w:pPr>
              <w:pStyle w:val="Heading1"/>
              <w:spacing w:before="0" w:after="0" w:line="240" w:lineRule="auto"/>
              <w:jc w:val="both"/>
              <w:rPr>
                <w:rFonts w:ascii="Lato" w:hAnsi="Lato"/>
                <w:color w:val="auto"/>
                <w:sz w:val="22"/>
              </w:rPr>
            </w:pPr>
          </w:p>
        </w:tc>
        <w:tc>
          <w:tcPr>
            <w:tcW w:w="7738" w:type="dxa"/>
          </w:tcPr>
          <w:p w:rsidR="00331170" w:rsidRPr="00CB1486" w:rsidRDefault="00331170">
            <w:pPr>
              <w:pStyle w:val="Heading1"/>
              <w:spacing w:before="0" w:after="0" w:line="240" w:lineRule="auto"/>
              <w:jc w:val="both"/>
              <w:rPr>
                <w:rFonts w:ascii="Lato" w:hAnsi="Lato"/>
                <w:noProof/>
                <w:color w:val="auto"/>
                <w:sz w:val="22"/>
                <w:lang w:val="en-US"/>
              </w:rPr>
            </w:pPr>
          </w:p>
        </w:tc>
        <w:tc>
          <w:tcPr>
            <w:tcW w:w="796" w:type="dxa"/>
            <w:tcBorders>
              <w:top w:val="single" w:sz="4" w:space="0" w:color="auto"/>
            </w:tcBorders>
          </w:tcPr>
          <w:p w:rsidR="00331170" w:rsidRPr="00CB1486" w:rsidRDefault="00331170">
            <w:pPr>
              <w:pStyle w:val="Heading1"/>
              <w:spacing w:before="0" w:after="0" w:line="240" w:lineRule="auto"/>
              <w:jc w:val="both"/>
              <w:rPr>
                <w:rFonts w:ascii="Lato" w:hAnsi="Lato"/>
                <w:color w:val="auto"/>
                <w:sz w:val="22"/>
              </w:rPr>
            </w:pPr>
          </w:p>
        </w:tc>
        <w:tc>
          <w:tcPr>
            <w:tcW w:w="540" w:type="dxa"/>
            <w:gridSpan w:val="3"/>
            <w:tcBorders>
              <w:left w:val="nil"/>
            </w:tcBorders>
          </w:tcPr>
          <w:p w:rsidR="00331170" w:rsidRPr="00CB1486" w:rsidRDefault="00331170">
            <w:pPr>
              <w:pStyle w:val="Heading1"/>
              <w:spacing w:before="0" w:after="0" w:line="240" w:lineRule="auto"/>
              <w:jc w:val="both"/>
              <w:rPr>
                <w:rFonts w:ascii="Lato" w:hAnsi="Lato"/>
                <w:color w:val="auto"/>
                <w:sz w:val="22"/>
              </w:rPr>
            </w:pPr>
          </w:p>
        </w:tc>
        <w:tc>
          <w:tcPr>
            <w:tcW w:w="796" w:type="dxa"/>
            <w:gridSpan w:val="2"/>
          </w:tcPr>
          <w:p w:rsidR="00331170" w:rsidRPr="00CB1486" w:rsidRDefault="00331170">
            <w:pPr>
              <w:pStyle w:val="Heading1"/>
              <w:spacing w:before="0" w:after="0" w:line="240" w:lineRule="auto"/>
              <w:jc w:val="both"/>
              <w:rPr>
                <w:rFonts w:ascii="Lato" w:hAnsi="Lato"/>
                <w:color w:val="auto"/>
                <w:sz w:val="22"/>
              </w:rPr>
            </w:pPr>
          </w:p>
        </w:tc>
      </w:tr>
      <w:tr w:rsidR="00A73EF4" w:rsidRPr="00CB1486" w:rsidTr="00CB1486">
        <w:trPr>
          <w:gridAfter w:val="1"/>
          <w:wAfter w:w="29" w:type="dxa"/>
        </w:trPr>
        <w:tc>
          <w:tcPr>
            <w:tcW w:w="1135" w:type="dxa"/>
          </w:tcPr>
          <w:p w:rsidR="00A73EF4" w:rsidRPr="00CB1486" w:rsidRDefault="00A73EF4">
            <w:pPr>
              <w:pStyle w:val="Heading1"/>
              <w:spacing w:before="0" w:after="0" w:line="240" w:lineRule="auto"/>
              <w:jc w:val="both"/>
              <w:rPr>
                <w:rFonts w:ascii="Lato" w:hAnsi="Lato"/>
                <w:color w:val="auto"/>
                <w:sz w:val="22"/>
              </w:rPr>
            </w:pPr>
            <w:r w:rsidRPr="00CB1486">
              <w:rPr>
                <w:rFonts w:ascii="Lato" w:hAnsi="Lato"/>
                <w:color w:val="auto"/>
                <w:sz w:val="22"/>
              </w:rPr>
              <w:t>9.3.8</w:t>
            </w:r>
          </w:p>
        </w:tc>
        <w:tc>
          <w:tcPr>
            <w:tcW w:w="7738" w:type="dxa"/>
            <w:tcBorders>
              <w:right w:val="single" w:sz="4" w:space="0" w:color="auto"/>
            </w:tcBorders>
          </w:tcPr>
          <w:p w:rsidR="00A73EF4" w:rsidRPr="00CB1486" w:rsidRDefault="00A73EF4" w:rsidP="00392748">
            <w:pPr>
              <w:pStyle w:val="Heading1"/>
              <w:spacing w:before="0" w:after="0" w:line="240" w:lineRule="auto"/>
              <w:jc w:val="both"/>
              <w:rPr>
                <w:rFonts w:ascii="Lato" w:hAnsi="Lato"/>
                <w:noProof/>
                <w:color w:val="auto"/>
                <w:sz w:val="22"/>
                <w:lang w:val="en-US"/>
              </w:rPr>
            </w:pPr>
            <w:r w:rsidRPr="00CB1486">
              <w:rPr>
                <w:rFonts w:ascii="Lato" w:hAnsi="Lato"/>
                <w:noProof/>
                <w:color w:val="auto"/>
                <w:sz w:val="22"/>
                <w:lang w:val="en-US"/>
              </w:rPr>
              <w:t xml:space="preserve">Please provide </w:t>
            </w:r>
            <w:r w:rsidR="00392748" w:rsidRPr="00CB1486">
              <w:rPr>
                <w:rFonts w:ascii="Lato" w:hAnsi="Lato"/>
                <w:noProof/>
                <w:color w:val="auto"/>
                <w:sz w:val="22"/>
                <w:lang w:val="en-US"/>
              </w:rPr>
              <w:t xml:space="preserve">the name and </w:t>
            </w:r>
            <w:r w:rsidR="00294239" w:rsidRPr="00CB1486">
              <w:rPr>
                <w:rFonts w:ascii="Lato" w:hAnsi="Lato"/>
                <w:noProof/>
                <w:color w:val="auto"/>
                <w:sz w:val="22"/>
                <w:lang w:val="en-US"/>
              </w:rPr>
              <w:t xml:space="preserve">a valid email </w:t>
            </w:r>
            <w:r w:rsidRPr="00CB1486">
              <w:rPr>
                <w:rFonts w:ascii="Lato" w:hAnsi="Lato"/>
                <w:noProof/>
                <w:color w:val="auto"/>
                <w:sz w:val="22"/>
                <w:lang w:val="en-US"/>
              </w:rPr>
              <w:t>address for a Director of the</w:t>
            </w:r>
            <w:r w:rsidR="00294239" w:rsidRPr="00CB1486">
              <w:rPr>
                <w:rFonts w:ascii="Lato" w:hAnsi="Lato"/>
                <w:noProof/>
                <w:color w:val="auto"/>
                <w:sz w:val="22"/>
                <w:lang w:val="en-US"/>
              </w:rPr>
              <w:t xml:space="preserve"> RIAIF</w:t>
            </w:r>
            <w:r w:rsidRPr="00CB1486">
              <w:rPr>
                <w:rFonts w:ascii="Lato" w:hAnsi="Lato"/>
                <w:noProof/>
                <w:color w:val="auto"/>
                <w:sz w:val="22"/>
                <w:lang w:val="en-US"/>
              </w:rPr>
              <w:t xml:space="preserve"> </w:t>
            </w:r>
          </w:p>
        </w:tc>
        <w:tc>
          <w:tcPr>
            <w:tcW w:w="796" w:type="dxa"/>
            <w:tcBorders>
              <w:top w:val="single" w:sz="4" w:space="0" w:color="auto"/>
              <w:left w:val="single" w:sz="4" w:space="0" w:color="auto"/>
              <w:bottom w:val="single" w:sz="4" w:space="0" w:color="auto"/>
              <w:right w:val="single" w:sz="4" w:space="0" w:color="auto"/>
            </w:tcBorders>
          </w:tcPr>
          <w:p w:rsidR="00A73EF4" w:rsidRPr="00CB1486" w:rsidRDefault="00A73EF4">
            <w:pPr>
              <w:pStyle w:val="Heading1"/>
              <w:spacing w:before="0" w:after="0" w:line="240" w:lineRule="auto"/>
              <w:jc w:val="both"/>
              <w:rPr>
                <w:rFonts w:ascii="Lato" w:hAnsi="Lato"/>
                <w:color w:val="auto"/>
                <w:sz w:val="22"/>
              </w:rPr>
            </w:pPr>
          </w:p>
        </w:tc>
        <w:tc>
          <w:tcPr>
            <w:tcW w:w="540" w:type="dxa"/>
            <w:gridSpan w:val="3"/>
            <w:tcBorders>
              <w:left w:val="single" w:sz="4" w:space="0" w:color="auto"/>
            </w:tcBorders>
          </w:tcPr>
          <w:p w:rsidR="00A73EF4" w:rsidRPr="00CB1486" w:rsidRDefault="00A73EF4">
            <w:pPr>
              <w:pStyle w:val="Heading1"/>
              <w:spacing w:before="0" w:after="0" w:line="240" w:lineRule="auto"/>
              <w:jc w:val="both"/>
              <w:rPr>
                <w:rFonts w:ascii="Lato" w:hAnsi="Lato"/>
                <w:color w:val="auto"/>
                <w:sz w:val="22"/>
              </w:rPr>
            </w:pPr>
          </w:p>
        </w:tc>
        <w:tc>
          <w:tcPr>
            <w:tcW w:w="796" w:type="dxa"/>
            <w:gridSpan w:val="2"/>
          </w:tcPr>
          <w:p w:rsidR="00A73EF4" w:rsidRPr="00CB1486" w:rsidRDefault="00A73EF4">
            <w:pPr>
              <w:pStyle w:val="Heading1"/>
              <w:spacing w:before="0" w:after="0" w:line="240" w:lineRule="auto"/>
              <w:jc w:val="both"/>
              <w:rPr>
                <w:rFonts w:ascii="Lato" w:hAnsi="Lato"/>
                <w:color w:val="auto"/>
                <w:sz w:val="22"/>
              </w:rPr>
            </w:pPr>
          </w:p>
        </w:tc>
      </w:tr>
      <w:tr w:rsidR="00A73EF4" w:rsidRPr="00CB1486" w:rsidTr="00CB1486">
        <w:trPr>
          <w:gridAfter w:val="1"/>
          <w:wAfter w:w="29" w:type="dxa"/>
        </w:trPr>
        <w:tc>
          <w:tcPr>
            <w:tcW w:w="1135" w:type="dxa"/>
          </w:tcPr>
          <w:p w:rsidR="00A73EF4" w:rsidRPr="00CB1486" w:rsidRDefault="00A73EF4">
            <w:pPr>
              <w:pStyle w:val="Heading1"/>
              <w:spacing w:before="0" w:after="0" w:line="240" w:lineRule="auto"/>
              <w:jc w:val="both"/>
              <w:rPr>
                <w:rFonts w:ascii="Lato" w:hAnsi="Lato"/>
                <w:color w:val="auto"/>
                <w:sz w:val="22"/>
              </w:rPr>
            </w:pPr>
          </w:p>
        </w:tc>
        <w:tc>
          <w:tcPr>
            <w:tcW w:w="7738" w:type="dxa"/>
          </w:tcPr>
          <w:p w:rsidR="00A73EF4" w:rsidRPr="00CB1486" w:rsidRDefault="00392748" w:rsidP="00034DB7">
            <w:pPr>
              <w:pStyle w:val="Heading1"/>
              <w:spacing w:before="0" w:after="0" w:line="240" w:lineRule="auto"/>
              <w:jc w:val="both"/>
              <w:rPr>
                <w:rFonts w:ascii="Lato" w:hAnsi="Lato"/>
                <w:noProof/>
                <w:color w:val="auto"/>
                <w:sz w:val="22"/>
                <w:lang w:val="en-US"/>
              </w:rPr>
            </w:pPr>
            <w:r w:rsidRPr="00CB1486">
              <w:rPr>
                <w:rFonts w:ascii="Lato" w:hAnsi="Lato"/>
                <w:noProof/>
                <w:color w:val="auto"/>
                <w:sz w:val="22"/>
                <w:lang w:val="en-US"/>
              </w:rPr>
              <w:t xml:space="preserve">(in the </w:t>
            </w:r>
            <w:r w:rsidR="00A73EF4" w:rsidRPr="00CB1486">
              <w:rPr>
                <w:rFonts w:ascii="Lato" w:hAnsi="Lato"/>
                <w:noProof/>
                <w:color w:val="auto"/>
                <w:sz w:val="22"/>
                <w:lang w:val="en-US"/>
              </w:rPr>
              <w:t>case of an Investment Company or ICAV) or a Director of the management company (in the case of a Unit Trust or Common Contractual Fund)</w:t>
            </w:r>
            <w:r w:rsidR="00D675EE">
              <w:rPr>
                <w:rFonts w:ascii="Lato" w:hAnsi="Lato"/>
                <w:noProof/>
                <w:color w:val="auto"/>
                <w:sz w:val="22"/>
                <w:lang w:val="en-US"/>
              </w:rPr>
              <w:t xml:space="preserve"> </w:t>
            </w:r>
            <w:r w:rsidR="00D675EE" w:rsidRPr="00D675EE">
              <w:rPr>
                <w:rFonts w:ascii="Lato" w:hAnsi="Lato"/>
                <w:noProof/>
                <w:color w:val="auto"/>
                <w:sz w:val="22"/>
                <w:lang w:val="en-US"/>
              </w:rPr>
              <w:t xml:space="preserve">or a Director </w:t>
            </w:r>
            <w:r w:rsidR="00196ED8">
              <w:rPr>
                <w:rFonts w:ascii="Lato" w:hAnsi="Lato"/>
                <w:noProof/>
                <w:color w:val="auto"/>
                <w:sz w:val="22"/>
                <w:lang w:val="en-US"/>
              </w:rPr>
              <w:t xml:space="preserve">or partner </w:t>
            </w:r>
            <w:r w:rsidR="00D675EE" w:rsidRPr="00D675EE">
              <w:rPr>
                <w:rFonts w:ascii="Lato" w:hAnsi="Lato"/>
                <w:noProof/>
                <w:color w:val="auto"/>
                <w:sz w:val="22"/>
                <w:lang w:val="en-US"/>
              </w:rPr>
              <w:t>of the General Partner (in the case of an Investment Limited Partnership</w:t>
            </w:r>
            <w:r w:rsidR="00D675EE">
              <w:rPr>
                <w:rFonts w:ascii="Lato" w:hAnsi="Lato"/>
                <w:noProof/>
                <w:color w:val="auto"/>
                <w:sz w:val="22"/>
                <w:lang w:val="en-US"/>
              </w:rPr>
              <w:t>)</w:t>
            </w:r>
            <w:r w:rsidR="00A73EF4" w:rsidRPr="00CB1486">
              <w:rPr>
                <w:rFonts w:ascii="Lato" w:hAnsi="Lato"/>
                <w:noProof/>
                <w:color w:val="auto"/>
                <w:sz w:val="22"/>
                <w:lang w:val="en-US"/>
              </w:rPr>
              <w:t xml:space="preserve">.  Please note that the Additional Supervisory Levy notice under The Central Bank Act 1942 (Section 32D) (Additional </w:t>
            </w:r>
            <w:r w:rsidR="00F83CBA">
              <w:rPr>
                <w:rFonts w:ascii="Lato" w:hAnsi="Lato"/>
                <w:noProof/>
                <w:color w:val="auto"/>
                <w:sz w:val="22"/>
                <w:lang w:val="en-US"/>
              </w:rPr>
              <w:t xml:space="preserve">and Supplementary </w:t>
            </w:r>
            <w:r w:rsidR="00A73EF4" w:rsidRPr="00CB1486">
              <w:rPr>
                <w:rFonts w:ascii="Lato" w:hAnsi="Lato"/>
                <w:noProof/>
                <w:color w:val="auto"/>
                <w:sz w:val="22"/>
                <w:lang w:val="en-US"/>
              </w:rPr>
              <w:t>Supervisory Lev</w:t>
            </w:r>
            <w:r w:rsidR="00F83CBA">
              <w:rPr>
                <w:rFonts w:ascii="Lato" w:hAnsi="Lato"/>
                <w:noProof/>
                <w:color w:val="auto"/>
                <w:sz w:val="22"/>
                <w:lang w:val="en-US"/>
              </w:rPr>
              <w:t>ies – Regulated Entities</w:t>
            </w:r>
            <w:r w:rsidR="00A73EF4" w:rsidRPr="00CB1486">
              <w:rPr>
                <w:rFonts w:ascii="Lato" w:hAnsi="Lato"/>
                <w:noProof/>
                <w:color w:val="auto"/>
                <w:sz w:val="22"/>
                <w:lang w:val="en-US"/>
              </w:rPr>
              <w:t>) Regulations 201</w:t>
            </w:r>
            <w:r w:rsidR="00F83CBA">
              <w:rPr>
                <w:rFonts w:ascii="Lato" w:hAnsi="Lato"/>
                <w:noProof/>
                <w:color w:val="auto"/>
                <w:sz w:val="22"/>
                <w:lang w:val="en-US"/>
              </w:rPr>
              <w:t>9</w:t>
            </w:r>
            <w:r w:rsidR="00A73EF4" w:rsidRPr="00CB1486">
              <w:rPr>
                <w:rFonts w:ascii="Lato" w:hAnsi="Lato"/>
                <w:noProof/>
                <w:color w:val="auto"/>
                <w:sz w:val="22"/>
                <w:lang w:val="en-US"/>
              </w:rPr>
              <w:t xml:space="preserve"> will issue to this individual.</w:t>
            </w:r>
          </w:p>
        </w:tc>
        <w:tc>
          <w:tcPr>
            <w:tcW w:w="796" w:type="dxa"/>
            <w:tcBorders>
              <w:top w:val="single" w:sz="4" w:space="0" w:color="auto"/>
            </w:tcBorders>
          </w:tcPr>
          <w:p w:rsidR="00A73EF4" w:rsidRPr="00CB1486" w:rsidRDefault="00A73EF4">
            <w:pPr>
              <w:pStyle w:val="Heading1"/>
              <w:spacing w:before="0" w:after="0" w:line="240" w:lineRule="auto"/>
              <w:jc w:val="both"/>
              <w:rPr>
                <w:rFonts w:ascii="Lato" w:hAnsi="Lato"/>
                <w:color w:val="auto"/>
                <w:sz w:val="22"/>
              </w:rPr>
            </w:pPr>
          </w:p>
        </w:tc>
        <w:tc>
          <w:tcPr>
            <w:tcW w:w="540" w:type="dxa"/>
            <w:gridSpan w:val="3"/>
            <w:tcBorders>
              <w:left w:val="nil"/>
            </w:tcBorders>
          </w:tcPr>
          <w:p w:rsidR="00A73EF4" w:rsidRPr="00CB1486" w:rsidRDefault="00A73EF4">
            <w:pPr>
              <w:pStyle w:val="Heading1"/>
              <w:spacing w:before="0" w:after="0" w:line="240" w:lineRule="auto"/>
              <w:jc w:val="both"/>
              <w:rPr>
                <w:rFonts w:ascii="Lato" w:hAnsi="Lato"/>
                <w:color w:val="auto"/>
                <w:sz w:val="22"/>
              </w:rPr>
            </w:pPr>
          </w:p>
        </w:tc>
        <w:tc>
          <w:tcPr>
            <w:tcW w:w="796" w:type="dxa"/>
            <w:gridSpan w:val="2"/>
          </w:tcPr>
          <w:p w:rsidR="00A73EF4" w:rsidRPr="00CB1486" w:rsidRDefault="00A73EF4">
            <w:pPr>
              <w:pStyle w:val="Heading1"/>
              <w:spacing w:before="0" w:after="0" w:line="240" w:lineRule="auto"/>
              <w:jc w:val="both"/>
              <w:rPr>
                <w:rFonts w:ascii="Lato" w:hAnsi="Lato"/>
                <w:color w:val="auto"/>
                <w:sz w:val="22"/>
              </w:rPr>
            </w:pPr>
          </w:p>
        </w:tc>
      </w:tr>
      <w:tr w:rsidR="00A73EF4" w:rsidRPr="00CB1486" w:rsidTr="00CB1486">
        <w:trPr>
          <w:gridAfter w:val="1"/>
          <w:wAfter w:w="29" w:type="dxa"/>
        </w:trPr>
        <w:tc>
          <w:tcPr>
            <w:tcW w:w="1135" w:type="dxa"/>
          </w:tcPr>
          <w:p w:rsidR="00A73EF4" w:rsidRPr="00CB1486" w:rsidRDefault="00A73EF4">
            <w:pPr>
              <w:pStyle w:val="Heading1"/>
              <w:spacing w:before="0" w:after="0" w:line="240" w:lineRule="auto"/>
              <w:jc w:val="both"/>
              <w:rPr>
                <w:rFonts w:ascii="Lato" w:hAnsi="Lato"/>
                <w:color w:val="auto"/>
                <w:sz w:val="22"/>
              </w:rPr>
            </w:pPr>
          </w:p>
        </w:tc>
        <w:tc>
          <w:tcPr>
            <w:tcW w:w="7738" w:type="dxa"/>
          </w:tcPr>
          <w:p w:rsidR="00E35900" w:rsidRPr="00E35900" w:rsidRDefault="00E35900" w:rsidP="00E35900">
            <w:pPr>
              <w:pStyle w:val="Heading1"/>
              <w:spacing w:line="240" w:lineRule="auto"/>
              <w:jc w:val="both"/>
              <w:rPr>
                <w:rFonts w:ascii="Lato" w:hAnsi="Lato"/>
                <w:noProof/>
                <w:color w:val="auto"/>
                <w:sz w:val="22"/>
                <w:lang w:val="en-US"/>
              </w:rPr>
            </w:pPr>
            <w:r w:rsidRPr="00E35900">
              <w:rPr>
                <w:rFonts w:ascii="Lato" w:hAnsi="Lato"/>
                <w:noProof/>
                <w:color w:val="auto"/>
                <w:sz w:val="22"/>
                <w:lang w:val="en-US"/>
              </w:rPr>
              <w:t>Name___________________________________________________________________________</w:t>
            </w:r>
          </w:p>
          <w:p w:rsidR="00A73EF4" w:rsidRPr="00CB1486" w:rsidRDefault="00E35900" w:rsidP="00E35900">
            <w:pPr>
              <w:pStyle w:val="Heading1"/>
              <w:spacing w:before="0" w:after="0" w:line="240" w:lineRule="auto"/>
              <w:jc w:val="both"/>
              <w:rPr>
                <w:rFonts w:ascii="Lato" w:hAnsi="Lato"/>
                <w:noProof/>
                <w:color w:val="auto"/>
                <w:sz w:val="22"/>
                <w:lang w:val="en-US"/>
              </w:rPr>
            </w:pPr>
            <w:r w:rsidRPr="00E35900">
              <w:rPr>
                <w:rFonts w:ascii="Lato" w:hAnsi="Lato"/>
                <w:noProof/>
                <w:color w:val="auto"/>
                <w:sz w:val="22"/>
                <w:lang w:val="en-US"/>
              </w:rPr>
              <w:t>Email address__________________________________________________________________</w:t>
            </w:r>
          </w:p>
        </w:tc>
        <w:tc>
          <w:tcPr>
            <w:tcW w:w="796" w:type="dxa"/>
            <w:tcBorders>
              <w:left w:val="nil"/>
            </w:tcBorders>
          </w:tcPr>
          <w:p w:rsidR="00A73EF4" w:rsidRPr="00CB1486" w:rsidRDefault="00A73EF4">
            <w:pPr>
              <w:pStyle w:val="Heading1"/>
              <w:spacing w:before="0" w:after="0" w:line="240" w:lineRule="auto"/>
              <w:jc w:val="both"/>
              <w:rPr>
                <w:rFonts w:ascii="Lato" w:hAnsi="Lato"/>
                <w:color w:val="auto"/>
                <w:sz w:val="22"/>
              </w:rPr>
            </w:pPr>
          </w:p>
        </w:tc>
        <w:tc>
          <w:tcPr>
            <w:tcW w:w="540" w:type="dxa"/>
            <w:gridSpan w:val="3"/>
            <w:tcBorders>
              <w:left w:val="nil"/>
            </w:tcBorders>
          </w:tcPr>
          <w:p w:rsidR="00A73EF4" w:rsidRPr="00CB1486" w:rsidRDefault="00A73EF4">
            <w:pPr>
              <w:pStyle w:val="Heading1"/>
              <w:spacing w:before="0" w:after="0" w:line="240" w:lineRule="auto"/>
              <w:jc w:val="both"/>
              <w:rPr>
                <w:rFonts w:ascii="Lato" w:hAnsi="Lato"/>
                <w:color w:val="auto"/>
                <w:sz w:val="22"/>
              </w:rPr>
            </w:pPr>
          </w:p>
        </w:tc>
        <w:tc>
          <w:tcPr>
            <w:tcW w:w="796" w:type="dxa"/>
            <w:gridSpan w:val="2"/>
          </w:tcPr>
          <w:p w:rsidR="00A73EF4" w:rsidRPr="00CB1486" w:rsidRDefault="00A73EF4">
            <w:pPr>
              <w:pStyle w:val="Heading1"/>
              <w:spacing w:before="0" w:after="0" w:line="240" w:lineRule="auto"/>
              <w:jc w:val="both"/>
              <w:rPr>
                <w:rFonts w:ascii="Lato" w:hAnsi="Lato"/>
                <w:color w:val="auto"/>
                <w:sz w:val="22"/>
              </w:rPr>
            </w:pPr>
          </w:p>
        </w:tc>
      </w:tr>
      <w:tr w:rsidR="00A73EF4" w:rsidRPr="00CB1486" w:rsidTr="00CB1486">
        <w:trPr>
          <w:gridAfter w:val="1"/>
          <w:wAfter w:w="29" w:type="dxa"/>
        </w:trPr>
        <w:tc>
          <w:tcPr>
            <w:tcW w:w="1135" w:type="dxa"/>
          </w:tcPr>
          <w:p w:rsidR="00A73EF4" w:rsidRPr="00CB1486" w:rsidRDefault="00A73EF4">
            <w:pPr>
              <w:pStyle w:val="Heading1"/>
              <w:spacing w:before="0" w:after="0" w:line="240" w:lineRule="auto"/>
              <w:jc w:val="both"/>
              <w:rPr>
                <w:rFonts w:ascii="Lato" w:hAnsi="Lato"/>
                <w:color w:val="auto"/>
                <w:sz w:val="22"/>
              </w:rPr>
            </w:pPr>
          </w:p>
        </w:tc>
        <w:tc>
          <w:tcPr>
            <w:tcW w:w="7738" w:type="dxa"/>
          </w:tcPr>
          <w:p w:rsidR="00A73EF4" w:rsidRPr="00CB1486" w:rsidRDefault="00A73EF4">
            <w:pPr>
              <w:pStyle w:val="Heading1"/>
              <w:spacing w:before="0" w:after="0" w:line="240" w:lineRule="auto"/>
              <w:jc w:val="both"/>
              <w:rPr>
                <w:rFonts w:ascii="Lato" w:hAnsi="Lato"/>
                <w:noProof/>
                <w:color w:val="auto"/>
                <w:sz w:val="22"/>
                <w:lang w:val="en-US"/>
              </w:rPr>
            </w:pPr>
          </w:p>
        </w:tc>
        <w:tc>
          <w:tcPr>
            <w:tcW w:w="796" w:type="dxa"/>
          </w:tcPr>
          <w:p w:rsidR="00A73EF4" w:rsidRPr="00CB1486" w:rsidRDefault="00A73EF4">
            <w:pPr>
              <w:pStyle w:val="Heading1"/>
              <w:spacing w:before="0" w:after="0" w:line="240" w:lineRule="auto"/>
              <w:jc w:val="both"/>
              <w:rPr>
                <w:rFonts w:ascii="Lato" w:hAnsi="Lato"/>
                <w:color w:val="auto"/>
                <w:sz w:val="22"/>
              </w:rPr>
            </w:pPr>
          </w:p>
        </w:tc>
        <w:tc>
          <w:tcPr>
            <w:tcW w:w="540" w:type="dxa"/>
            <w:gridSpan w:val="3"/>
            <w:tcBorders>
              <w:left w:val="nil"/>
            </w:tcBorders>
          </w:tcPr>
          <w:p w:rsidR="00A73EF4" w:rsidRPr="00CB1486" w:rsidRDefault="00A73EF4">
            <w:pPr>
              <w:pStyle w:val="Heading1"/>
              <w:spacing w:before="0" w:after="0" w:line="240" w:lineRule="auto"/>
              <w:jc w:val="both"/>
              <w:rPr>
                <w:rFonts w:ascii="Lato" w:hAnsi="Lato"/>
                <w:color w:val="auto"/>
                <w:sz w:val="22"/>
              </w:rPr>
            </w:pPr>
          </w:p>
        </w:tc>
        <w:tc>
          <w:tcPr>
            <w:tcW w:w="796" w:type="dxa"/>
            <w:gridSpan w:val="2"/>
          </w:tcPr>
          <w:p w:rsidR="00A73EF4" w:rsidRPr="00CB1486" w:rsidRDefault="00A73EF4">
            <w:pPr>
              <w:pStyle w:val="Heading1"/>
              <w:spacing w:before="0" w:after="0" w:line="240" w:lineRule="auto"/>
              <w:jc w:val="both"/>
              <w:rPr>
                <w:rFonts w:ascii="Lato" w:hAnsi="Lato"/>
                <w:color w:val="auto"/>
                <w:sz w:val="22"/>
              </w:rPr>
            </w:pPr>
          </w:p>
        </w:tc>
      </w:tr>
      <w:tr w:rsidR="00034DB7" w:rsidRPr="00CB1486" w:rsidTr="00CB1486">
        <w:trPr>
          <w:gridAfter w:val="1"/>
          <w:wAfter w:w="29" w:type="dxa"/>
        </w:trPr>
        <w:tc>
          <w:tcPr>
            <w:tcW w:w="1135" w:type="dxa"/>
          </w:tcPr>
          <w:p w:rsidR="00034DB7" w:rsidRPr="00CB1486" w:rsidRDefault="00034DB7" w:rsidP="00034DB7">
            <w:pPr>
              <w:pStyle w:val="Heading1"/>
              <w:spacing w:before="0" w:after="0" w:line="240" w:lineRule="auto"/>
              <w:jc w:val="both"/>
              <w:rPr>
                <w:rFonts w:ascii="Lato" w:hAnsi="Lato"/>
                <w:color w:val="auto"/>
                <w:sz w:val="22"/>
              </w:rPr>
            </w:pPr>
          </w:p>
        </w:tc>
        <w:tc>
          <w:tcPr>
            <w:tcW w:w="7738" w:type="dxa"/>
          </w:tcPr>
          <w:p w:rsidR="00034DB7" w:rsidRPr="00CB1486" w:rsidRDefault="00034DB7" w:rsidP="00034DB7">
            <w:pPr>
              <w:pStyle w:val="Heading1"/>
              <w:spacing w:before="0" w:after="0" w:line="240" w:lineRule="auto"/>
              <w:jc w:val="both"/>
              <w:rPr>
                <w:rFonts w:ascii="Lato" w:hAnsi="Lato"/>
                <w:noProof/>
                <w:color w:val="auto"/>
                <w:sz w:val="22"/>
                <w:lang w:val="en-US"/>
              </w:rPr>
            </w:pPr>
          </w:p>
        </w:tc>
        <w:tc>
          <w:tcPr>
            <w:tcW w:w="796" w:type="dxa"/>
          </w:tcPr>
          <w:p w:rsidR="00034DB7" w:rsidRPr="00CB1486" w:rsidRDefault="00034DB7" w:rsidP="00034DB7">
            <w:pPr>
              <w:pStyle w:val="Heading1"/>
              <w:spacing w:before="0" w:after="0" w:line="240" w:lineRule="auto"/>
              <w:jc w:val="both"/>
              <w:rPr>
                <w:rFonts w:ascii="Lato" w:hAnsi="Lato"/>
                <w:color w:val="auto"/>
                <w:sz w:val="22"/>
              </w:rPr>
            </w:pPr>
          </w:p>
        </w:tc>
        <w:tc>
          <w:tcPr>
            <w:tcW w:w="540" w:type="dxa"/>
            <w:gridSpan w:val="3"/>
            <w:tcBorders>
              <w:left w:val="nil"/>
            </w:tcBorders>
          </w:tcPr>
          <w:p w:rsidR="00034DB7" w:rsidRPr="00CB1486" w:rsidRDefault="00034DB7" w:rsidP="00034DB7">
            <w:pPr>
              <w:pStyle w:val="Heading1"/>
              <w:spacing w:before="0" w:after="0" w:line="240" w:lineRule="auto"/>
              <w:jc w:val="both"/>
              <w:rPr>
                <w:rFonts w:ascii="Lato" w:hAnsi="Lato"/>
                <w:color w:val="auto"/>
                <w:sz w:val="22"/>
              </w:rPr>
            </w:pPr>
          </w:p>
        </w:tc>
        <w:tc>
          <w:tcPr>
            <w:tcW w:w="796" w:type="dxa"/>
            <w:gridSpan w:val="2"/>
          </w:tcPr>
          <w:p w:rsidR="00034DB7" w:rsidRPr="00CB1486" w:rsidRDefault="00034DB7" w:rsidP="00034DB7">
            <w:pPr>
              <w:pStyle w:val="Heading1"/>
              <w:spacing w:before="0" w:after="0" w:line="240" w:lineRule="auto"/>
              <w:jc w:val="both"/>
              <w:rPr>
                <w:rFonts w:ascii="Lato" w:hAnsi="Lato"/>
                <w:color w:val="auto"/>
                <w:sz w:val="22"/>
              </w:rPr>
            </w:pPr>
          </w:p>
        </w:tc>
      </w:tr>
      <w:tr w:rsidR="00034DB7" w:rsidRPr="00CB1486" w:rsidTr="00CB1486">
        <w:tc>
          <w:tcPr>
            <w:tcW w:w="1135" w:type="dxa"/>
          </w:tcPr>
          <w:p w:rsidR="00034DB7" w:rsidRPr="00CB1486" w:rsidRDefault="00034DB7" w:rsidP="00034DB7">
            <w:pPr>
              <w:pStyle w:val="Heading1"/>
              <w:spacing w:before="0" w:after="0" w:line="240" w:lineRule="auto"/>
              <w:jc w:val="both"/>
              <w:rPr>
                <w:rFonts w:ascii="Lato" w:hAnsi="Lato"/>
                <w:b/>
                <w:bCs/>
                <w:color w:val="auto"/>
                <w:sz w:val="22"/>
              </w:rPr>
            </w:pPr>
          </w:p>
        </w:tc>
        <w:tc>
          <w:tcPr>
            <w:tcW w:w="7738" w:type="dxa"/>
            <w:tcBorders>
              <w:top w:val="single" w:sz="4" w:space="0" w:color="auto"/>
            </w:tcBorders>
          </w:tcPr>
          <w:p w:rsidR="00034DB7" w:rsidRPr="00CB1486" w:rsidRDefault="00034DB7" w:rsidP="00034DB7">
            <w:pPr>
              <w:pStyle w:val="Heading1"/>
              <w:spacing w:before="0" w:after="0" w:line="240" w:lineRule="auto"/>
              <w:jc w:val="both"/>
              <w:rPr>
                <w:rFonts w:ascii="Lato" w:hAnsi="Lato"/>
                <w:b/>
                <w:bCs/>
                <w:noProof/>
                <w:color w:val="auto"/>
                <w:sz w:val="22"/>
                <w:lang w:val="en-US"/>
              </w:rPr>
            </w:pPr>
          </w:p>
        </w:tc>
        <w:tc>
          <w:tcPr>
            <w:tcW w:w="825" w:type="dxa"/>
            <w:gridSpan w:val="2"/>
            <w:tcBorders>
              <w:bottom w:val="single" w:sz="4" w:space="0" w:color="auto"/>
            </w:tcBorders>
          </w:tcPr>
          <w:p w:rsidR="00034DB7" w:rsidRPr="00CB1486" w:rsidRDefault="00034DB7" w:rsidP="00034DB7">
            <w:pPr>
              <w:pStyle w:val="Heading1"/>
              <w:spacing w:before="0" w:after="0" w:line="240" w:lineRule="auto"/>
              <w:jc w:val="both"/>
              <w:rPr>
                <w:rFonts w:ascii="Lato" w:hAnsi="Lato"/>
                <w:b/>
                <w:bCs/>
                <w:color w:val="auto"/>
                <w:sz w:val="22"/>
              </w:rPr>
            </w:pPr>
          </w:p>
        </w:tc>
        <w:tc>
          <w:tcPr>
            <w:tcW w:w="540" w:type="dxa"/>
            <w:gridSpan w:val="3"/>
            <w:tcBorders>
              <w:left w:val="nil"/>
            </w:tcBorders>
          </w:tcPr>
          <w:p w:rsidR="00034DB7" w:rsidRPr="00CB1486" w:rsidRDefault="00034DB7" w:rsidP="00034DB7">
            <w:pPr>
              <w:pStyle w:val="Heading1"/>
              <w:spacing w:before="0" w:after="0" w:line="240" w:lineRule="auto"/>
              <w:jc w:val="both"/>
              <w:rPr>
                <w:rFonts w:ascii="Lato" w:hAnsi="Lato"/>
                <w:b/>
                <w:bCs/>
                <w:color w:val="auto"/>
                <w:sz w:val="22"/>
              </w:rPr>
            </w:pPr>
          </w:p>
        </w:tc>
        <w:tc>
          <w:tcPr>
            <w:tcW w:w="796" w:type="dxa"/>
            <w:gridSpan w:val="2"/>
          </w:tcPr>
          <w:p w:rsidR="00034DB7" w:rsidRPr="00CB1486" w:rsidRDefault="00034DB7" w:rsidP="00034DB7">
            <w:pPr>
              <w:pStyle w:val="Heading1"/>
              <w:spacing w:before="0" w:after="0" w:line="240" w:lineRule="auto"/>
              <w:jc w:val="both"/>
              <w:rPr>
                <w:rFonts w:ascii="Lato" w:hAnsi="Lato"/>
                <w:b/>
                <w:bCs/>
                <w:color w:val="auto"/>
                <w:sz w:val="22"/>
              </w:rPr>
            </w:pPr>
          </w:p>
        </w:tc>
      </w:tr>
      <w:tr w:rsidR="00034DB7" w:rsidRPr="00CB1486" w:rsidTr="00CB1486">
        <w:tc>
          <w:tcPr>
            <w:tcW w:w="1135" w:type="dxa"/>
          </w:tcPr>
          <w:p w:rsidR="00034DB7" w:rsidRPr="00CB1486" w:rsidRDefault="00034DB7" w:rsidP="00034DB7">
            <w:pPr>
              <w:pStyle w:val="Heading1"/>
              <w:spacing w:before="0" w:after="0" w:line="240" w:lineRule="auto"/>
              <w:jc w:val="both"/>
              <w:rPr>
                <w:rFonts w:ascii="Lato" w:hAnsi="Lato"/>
                <w:color w:val="auto"/>
                <w:sz w:val="22"/>
              </w:rPr>
            </w:pPr>
            <w:r w:rsidRPr="00CB1486">
              <w:rPr>
                <w:rFonts w:ascii="Lato" w:hAnsi="Lato"/>
                <w:color w:val="auto"/>
                <w:sz w:val="22"/>
              </w:rPr>
              <w:t>9.3.</w:t>
            </w:r>
            <w:r w:rsidR="003A7217">
              <w:rPr>
                <w:rFonts w:ascii="Lato" w:hAnsi="Lato"/>
                <w:color w:val="auto"/>
                <w:sz w:val="22"/>
              </w:rPr>
              <w:t>9</w:t>
            </w:r>
          </w:p>
        </w:tc>
        <w:tc>
          <w:tcPr>
            <w:tcW w:w="7738" w:type="dxa"/>
            <w:tcBorders>
              <w:right w:val="single" w:sz="4" w:space="0" w:color="auto"/>
            </w:tcBorders>
          </w:tcPr>
          <w:p w:rsidR="00034DB7" w:rsidRPr="00CB1486" w:rsidRDefault="00034DB7" w:rsidP="00034DB7">
            <w:pPr>
              <w:pStyle w:val="Heading1"/>
              <w:spacing w:before="0" w:after="0" w:line="240" w:lineRule="auto"/>
              <w:jc w:val="both"/>
              <w:rPr>
                <w:rFonts w:ascii="Lato" w:hAnsi="Lato"/>
                <w:bCs/>
                <w:color w:val="auto"/>
                <w:sz w:val="22"/>
                <w:szCs w:val="22"/>
              </w:rPr>
            </w:pPr>
            <w:r w:rsidRPr="00CB1486">
              <w:rPr>
                <w:rFonts w:ascii="Lato" w:hAnsi="Lato"/>
                <w:bCs/>
                <w:color w:val="auto"/>
                <w:sz w:val="22"/>
                <w:szCs w:val="22"/>
              </w:rPr>
              <w:t xml:space="preserve">State the email address and for whose attention the Central Bank’s </w:t>
            </w:r>
          </w:p>
        </w:tc>
        <w:tc>
          <w:tcPr>
            <w:tcW w:w="825" w:type="dxa"/>
            <w:gridSpan w:val="2"/>
            <w:tcBorders>
              <w:top w:val="single" w:sz="4" w:space="0" w:color="auto"/>
              <w:left w:val="single" w:sz="4" w:space="0" w:color="auto"/>
              <w:bottom w:val="single" w:sz="4" w:space="0" w:color="auto"/>
              <w:right w:val="single" w:sz="4" w:space="0" w:color="auto"/>
            </w:tcBorders>
          </w:tcPr>
          <w:p w:rsidR="00034DB7" w:rsidRPr="00CB1486" w:rsidRDefault="00034DB7" w:rsidP="00034DB7">
            <w:pPr>
              <w:pStyle w:val="Heading1"/>
              <w:spacing w:before="0" w:after="0" w:line="240" w:lineRule="auto"/>
              <w:jc w:val="both"/>
              <w:rPr>
                <w:rFonts w:ascii="Lato" w:hAnsi="Lato"/>
                <w:b/>
                <w:bCs/>
                <w:color w:val="auto"/>
                <w:sz w:val="22"/>
              </w:rPr>
            </w:pPr>
          </w:p>
        </w:tc>
        <w:tc>
          <w:tcPr>
            <w:tcW w:w="540" w:type="dxa"/>
            <w:gridSpan w:val="3"/>
            <w:tcBorders>
              <w:left w:val="single" w:sz="4" w:space="0" w:color="auto"/>
            </w:tcBorders>
          </w:tcPr>
          <w:p w:rsidR="00034DB7" w:rsidRPr="00CB1486" w:rsidRDefault="00034DB7" w:rsidP="00034DB7">
            <w:pPr>
              <w:pStyle w:val="Heading1"/>
              <w:spacing w:before="0" w:after="0" w:line="240" w:lineRule="auto"/>
              <w:jc w:val="both"/>
              <w:rPr>
                <w:rFonts w:ascii="Lato" w:hAnsi="Lato"/>
                <w:b/>
                <w:bCs/>
                <w:color w:val="auto"/>
                <w:sz w:val="22"/>
              </w:rPr>
            </w:pPr>
          </w:p>
        </w:tc>
        <w:tc>
          <w:tcPr>
            <w:tcW w:w="796" w:type="dxa"/>
            <w:gridSpan w:val="2"/>
          </w:tcPr>
          <w:p w:rsidR="00034DB7" w:rsidRPr="00CB1486" w:rsidRDefault="00034DB7" w:rsidP="00034DB7">
            <w:pPr>
              <w:pStyle w:val="Heading1"/>
              <w:spacing w:before="0" w:after="0" w:line="240" w:lineRule="auto"/>
              <w:jc w:val="both"/>
              <w:rPr>
                <w:rFonts w:ascii="Lato" w:hAnsi="Lato"/>
                <w:b/>
                <w:bCs/>
                <w:color w:val="auto"/>
                <w:sz w:val="22"/>
              </w:rPr>
            </w:pPr>
          </w:p>
        </w:tc>
      </w:tr>
      <w:tr w:rsidR="00034DB7" w:rsidRPr="00CB1486" w:rsidTr="00CB1486">
        <w:tc>
          <w:tcPr>
            <w:tcW w:w="1135" w:type="dxa"/>
          </w:tcPr>
          <w:p w:rsidR="00034DB7" w:rsidRPr="00CB1486" w:rsidRDefault="00034DB7" w:rsidP="00034DB7">
            <w:pPr>
              <w:pStyle w:val="Heading1"/>
              <w:spacing w:before="0" w:after="0" w:line="240" w:lineRule="auto"/>
              <w:jc w:val="both"/>
              <w:rPr>
                <w:rFonts w:ascii="Lato" w:hAnsi="Lato"/>
                <w:color w:val="auto"/>
                <w:sz w:val="22"/>
              </w:rPr>
            </w:pPr>
          </w:p>
        </w:tc>
        <w:tc>
          <w:tcPr>
            <w:tcW w:w="7738" w:type="dxa"/>
            <w:tcBorders>
              <w:bottom w:val="single" w:sz="4" w:space="0" w:color="auto"/>
            </w:tcBorders>
          </w:tcPr>
          <w:p w:rsidR="00034DB7" w:rsidRPr="00CB1486" w:rsidRDefault="00034DB7" w:rsidP="00034DB7">
            <w:pPr>
              <w:pStyle w:val="Heading1"/>
              <w:spacing w:before="0" w:after="0" w:line="240" w:lineRule="auto"/>
              <w:jc w:val="both"/>
              <w:rPr>
                <w:rFonts w:ascii="Lato" w:hAnsi="Lato"/>
                <w:bCs/>
                <w:color w:val="auto"/>
                <w:sz w:val="22"/>
                <w:szCs w:val="22"/>
              </w:rPr>
            </w:pPr>
            <w:r w:rsidRPr="00E311F5">
              <w:rPr>
                <w:rFonts w:ascii="Lato" w:hAnsi="Lato"/>
                <w:bCs/>
                <w:color w:val="auto"/>
                <w:sz w:val="22"/>
                <w:szCs w:val="22"/>
              </w:rPr>
              <w:t xml:space="preserve">correspondence </w:t>
            </w:r>
            <w:r w:rsidRPr="00CB1486">
              <w:rPr>
                <w:rFonts w:ascii="Lato" w:hAnsi="Lato"/>
                <w:bCs/>
                <w:color w:val="auto"/>
                <w:sz w:val="22"/>
                <w:szCs w:val="22"/>
              </w:rPr>
              <w:t>and scanned version of the letter of authorisation should issue. Please note if this point of contact changes during the review, the Central Bank should be notified in writing</w:t>
            </w:r>
          </w:p>
        </w:tc>
        <w:tc>
          <w:tcPr>
            <w:tcW w:w="825" w:type="dxa"/>
            <w:gridSpan w:val="2"/>
            <w:tcBorders>
              <w:top w:val="single" w:sz="4" w:space="0" w:color="auto"/>
            </w:tcBorders>
          </w:tcPr>
          <w:p w:rsidR="00034DB7" w:rsidRPr="00CB1486" w:rsidRDefault="00034DB7" w:rsidP="00034DB7">
            <w:pPr>
              <w:pStyle w:val="Heading1"/>
              <w:spacing w:before="0" w:after="0" w:line="240" w:lineRule="auto"/>
              <w:jc w:val="both"/>
              <w:rPr>
                <w:rFonts w:ascii="Lato" w:hAnsi="Lato"/>
                <w:b/>
                <w:bCs/>
                <w:color w:val="auto"/>
                <w:sz w:val="22"/>
              </w:rPr>
            </w:pPr>
          </w:p>
        </w:tc>
        <w:tc>
          <w:tcPr>
            <w:tcW w:w="540" w:type="dxa"/>
            <w:gridSpan w:val="3"/>
            <w:tcBorders>
              <w:left w:val="nil"/>
            </w:tcBorders>
          </w:tcPr>
          <w:p w:rsidR="00034DB7" w:rsidRPr="00CB1486" w:rsidRDefault="00034DB7" w:rsidP="00034DB7">
            <w:pPr>
              <w:pStyle w:val="Heading1"/>
              <w:spacing w:before="0" w:after="0" w:line="240" w:lineRule="auto"/>
              <w:jc w:val="both"/>
              <w:rPr>
                <w:rFonts w:ascii="Lato" w:hAnsi="Lato"/>
                <w:b/>
                <w:bCs/>
                <w:color w:val="auto"/>
                <w:sz w:val="22"/>
              </w:rPr>
            </w:pPr>
          </w:p>
        </w:tc>
        <w:tc>
          <w:tcPr>
            <w:tcW w:w="796" w:type="dxa"/>
            <w:gridSpan w:val="2"/>
          </w:tcPr>
          <w:p w:rsidR="00034DB7" w:rsidRPr="00CB1486" w:rsidRDefault="00034DB7" w:rsidP="00034DB7">
            <w:pPr>
              <w:pStyle w:val="Heading1"/>
              <w:spacing w:before="0" w:after="0" w:line="240" w:lineRule="auto"/>
              <w:jc w:val="both"/>
              <w:rPr>
                <w:rFonts w:ascii="Lato" w:hAnsi="Lato"/>
                <w:b/>
                <w:bCs/>
                <w:color w:val="auto"/>
                <w:sz w:val="22"/>
              </w:rPr>
            </w:pPr>
          </w:p>
        </w:tc>
      </w:tr>
      <w:tr w:rsidR="00034DB7" w:rsidRPr="00CB1486" w:rsidTr="006B0234">
        <w:tc>
          <w:tcPr>
            <w:tcW w:w="1135" w:type="dxa"/>
            <w:tcBorders>
              <w:right w:val="single" w:sz="4" w:space="0" w:color="auto"/>
            </w:tcBorders>
          </w:tcPr>
          <w:p w:rsidR="00034DB7" w:rsidRPr="00CB1486" w:rsidRDefault="00034DB7" w:rsidP="00034DB7">
            <w:pPr>
              <w:pStyle w:val="Heading1"/>
              <w:spacing w:before="0" w:after="0" w:line="240" w:lineRule="auto"/>
              <w:jc w:val="both"/>
              <w:rPr>
                <w:rFonts w:ascii="Lato" w:hAnsi="Lato"/>
                <w:color w:val="auto"/>
                <w:sz w:val="22"/>
              </w:rPr>
            </w:pPr>
          </w:p>
        </w:tc>
        <w:tc>
          <w:tcPr>
            <w:tcW w:w="7738" w:type="dxa"/>
            <w:tcBorders>
              <w:top w:val="single" w:sz="4" w:space="0" w:color="auto"/>
              <w:left w:val="single" w:sz="4" w:space="0" w:color="auto"/>
              <w:bottom w:val="single" w:sz="4" w:space="0" w:color="auto"/>
              <w:right w:val="single" w:sz="4" w:space="0" w:color="auto"/>
            </w:tcBorders>
          </w:tcPr>
          <w:p w:rsidR="00034DB7" w:rsidRPr="00CB1486" w:rsidRDefault="00034DB7" w:rsidP="00034DB7">
            <w:pPr>
              <w:pStyle w:val="Heading1"/>
              <w:spacing w:before="0" w:after="0" w:line="240" w:lineRule="auto"/>
              <w:jc w:val="both"/>
              <w:rPr>
                <w:rFonts w:ascii="Lato" w:hAnsi="Lato"/>
                <w:bCs/>
                <w:color w:val="auto"/>
                <w:sz w:val="22"/>
                <w:szCs w:val="22"/>
              </w:rPr>
            </w:pPr>
          </w:p>
        </w:tc>
        <w:tc>
          <w:tcPr>
            <w:tcW w:w="825" w:type="dxa"/>
            <w:gridSpan w:val="2"/>
            <w:tcBorders>
              <w:left w:val="single" w:sz="4" w:space="0" w:color="auto"/>
            </w:tcBorders>
          </w:tcPr>
          <w:p w:rsidR="00034DB7" w:rsidRPr="00CB1486" w:rsidRDefault="00034DB7" w:rsidP="00034DB7">
            <w:pPr>
              <w:pStyle w:val="Heading1"/>
              <w:spacing w:before="0" w:after="0" w:line="240" w:lineRule="auto"/>
              <w:jc w:val="both"/>
              <w:rPr>
                <w:rFonts w:ascii="Lato" w:hAnsi="Lato"/>
                <w:b/>
                <w:bCs/>
                <w:color w:val="auto"/>
                <w:sz w:val="22"/>
              </w:rPr>
            </w:pPr>
          </w:p>
        </w:tc>
        <w:tc>
          <w:tcPr>
            <w:tcW w:w="540" w:type="dxa"/>
            <w:gridSpan w:val="3"/>
            <w:tcBorders>
              <w:left w:val="nil"/>
            </w:tcBorders>
          </w:tcPr>
          <w:p w:rsidR="00034DB7" w:rsidRPr="00CB1486" w:rsidRDefault="00034DB7" w:rsidP="00034DB7">
            <w:pPr>
              <w:pStyle w:val="Heading1"/>
              <w:spacing w:before="0" w:after="0" w:line="240" w:lineRule="auto"/>
              <w:jc w:val="both"/>
              <w:rPr>
                <w:rFonts w:ascii="Lato" w:hAnsi="Lato"/>
                <w:b/>
                <w:bCs/>
                <w:color w:val="auto"/>
                <w:sz w:val="22"/>
              </w:rPr>
            </w:pPr>
          </w:p>
        </w:tc>
        <w:tc>
          <w:tcPr>
            <w:tcW w:w="796" w:type="dxa"/>
            <w:gridSpan w:val="2"/>
          </w:tcPr>
          <w:p w:rsidR="00034DB7" w:rsidRPr="00CB1486" w:rsidRDefault="00034DB7" w:rsidP="00034DB7">
            <w:pPr>
              <w:pStyle w:val="Heading1"/>
              <w:spacing w:before="0" w:after="0" w:line="240" w:lineRule="auto"/>
              <w:jc w:val="both"/>
              <w:rPr>
                <w:rFonts w:ascii="Lato" w:hAnsi="Lato"/>
                <w:b/>
                <w:bCs/>
                <w:color w:val="auto"/>
                <w:sz w:val="22"/>
              </w:rPr>
            </w:pPr>
          </w:p>
        </w:tc>
      </w:tr>
      <w:tr w:rsidR="00034DB7" w:rsidRPr="00CB1486" w:rsidTr="00CB1486">
        <w:tc>
          <w:tcPr>
            <w:tcW w:w="1135" w:type="dxa"/>
          </w:tcPr>
          <w:p w:rsidR="00034DB7" w:rsidRPr="00CB1486" w:rsidRDefault="00034DB7" w:rsidP="00034DB7">
            <w:pPr>
              <w:pStyle w:val="Heading1"/>
              <w:spacing w:before="0" w:after="0" w:line="240" w:lineRule="auto"/>
              <w:jc w:val="both"/>
              <w:rPr>
                <w:rFonts w:ascii="Lato" w:hAnsi="Lato"/>
                <w:color w:val="auto"/>
                <w:sz w:val="22"/>
              </w:rPr>
            </w:pPr>
          </w:p>
        </w:tc>
        <w:tc>
          <w:tcPr>
            <w:tcW w:w="7738" w:type="dxa"/>
            <w:tcBorders>
              <w:top w:val="single" w:sz="4" w:space="0" w:color="auto"/>
            </w:tcBorders>
          </w:tcPr>
          <w:p w:rsidR="00034DB7" w:rsidRPr="00CB1486" w:rsidRDefault="00034DB7" w:rsidP="00034DB7">
            <w:pPr>
              <w:pStyle w:val="Heading1"/>
              <w:spacing w:before="0" w:after="0" w:line="240" w:lineRule="auto"/>
              <w:jc w:val="both"/>
              <w:rPr>
                <w:rFonts w:ascii="Lato" w:hAnsi="Lato"/>
                <w:bCs/>
                <w:color w:val="auto"/>
                <w:sz w:val="22"/>
                <w:szCs w:val="22"/>
              </w:rPr>
            </w:pPr>
          </w:p>
        </w:tc>
        <w:tc>
          <w:tcPr>
            <w:tcW w:w="825" w:type="dxa"/>
            <w:gridSpan w:val="2"/>
            <w:tcBorders>
              <w:bottom w:val="single" w:sz="4" w:space="0" w:color="auto"/>
            </w:tcBorders>
          </w:tcPr>
          <w:p w:rsidR="00034DB7" w:rsidRPr="00CB1486" w:rsidRDefault="00034DB7" w:rsidP="00034DB7">
            <w:pPr>
              <w:pStyle w:val="Heading1"/>
              <w:spacing w:before="0" w:after="0" w:line="240" w:lineRule="auto"/>
              <w:ind w:right="-120"/>
              <w:jc w:val="both"/>
              <w:rPr>
                <w:rFonts w:ascii="Lato" w:hAnsi="Lato"/>
                <w:bCs/>
                <w:color w:val="auto"/>
                <w:sz w:val="22"/>
              </w:rPr>
            </w:pPr>
            <w:r w:rsidRPr="00CB1486">
              <w:rPr>
                <w:rFonts w:ascii="Lato" w:hAnsi="Lato"/>
                <w:bCs/>
                <w:color w:val="auto"/>
                <w:sz w:val="22"/>
              </w:rPr>
              <w:t>Yes/No</w:t>
            </w:r>
          </w:p>
        </w:tc>
        <w:tc>
          <w:tcPr>
            <w:tcW w:w="540" w:type="dxa"/>
            <w:gridSpan w:val="3"/>
            <w:tcBorders>
              <w:left w:val="nil"/>
            </w:tcBorders>
          </w:tcPr>
          <w:p w:rsidR="00034DB7" w:rsidRPr="00CB1486" w:rsidRDefault="00034DB7" w:rsidP="00034DB7">
            <w:pPr>
              <w:pStyle w:val="Heading1"/>
              <w:spacing w:before="0" w:after="0" w:line="240" w:lineRule="auto"/>
              <w:jc w:val="both"/>
              <w:rPr>
                <w:rFonts w:ascii="Lato" w:hAnsi="Lato"/>
                <w:b/>
                <w:bCs/>
                <w:color w:val="auto"/>
                <w:sz w:val="22"/>
              </w:rPr>
            </w:pPr>
          </w:p>
        </w:tc>
        <w:tc>
          <w:tcPr>
            <w:tcW w:w="796" w:type="dxa"/>
            <w:gridSpan w:val="2"/>
          </w:tcPr>
          <w:p w:rsidR="00034DB7" w:rsidRPr="00CB1486" w:rsidRDefault="00034DB7" w:rsidP="00034DB7">
            <w:pPr>
              <w:pStyle w:val="Heading1"/>
              <w:spacing w:before="0" w:after="0" w:line="240" w:lineRule="auto"/>
              <w:jc w:val="both"/>
              <w:rPr>
                <w:rFonts w:ascii="Lato" w:hAnsi="Lato"/>
                <w:b/>
                <w:bCs/>
                <w:color w:val="auto"/>
                <w:sz w:val="22"/>
              </w:rPr>
            </w:pPr>
          </w:p>
        </w:tc>
      </w:tr>
      <w:tr w:rsidR="00034DB7" w:rsidRPr="00CB1486" w:rsidTr="00CB1486">
        <w:tc>
          <w:tcPr>
            <w:tcW w:w="1135" w:type="dxa"/>
          </w:tcPr>
          <w:p w:rsidR="00034DB7" w:rsidRPr="00CB1486" w:rsidRDefault="00034DB7" w:rsidP="00034DB7">
            <w:pPr>
              <w:pStyle w:val="Heading1"/>
              <w:spacing w:before="0" w:after="0" w:line="240" w:lineRule="auto"/>
              <w:jc w:val="both"/>
              <w:rPr>
                <w:rFonts w:ascii="Lato" w:hAnsi="Lato"/>
                <w:color w:val="auto"/>
                <w:sz w:val="22"/>
              </w:rPr>
            </w:pPr>
            <w:r w:rsidRPr="00CB1486">
              <w:rPr>
                <w:rFonts w:ascii="Lato" w:hAnsi="Lato"/>
                <w:color w:val="auto"/>
                <w:sz w:val="22"/>
              </w:rPr>
              <w:t>9.3.1</w:t>
            </w:r>
            <w:r w:rsidR="003A7217">
              <w:rPr>
                <w:rFonts w:ascii="Lato" w:hAnsi="Lato"/>
                <w:color w:val="auto"/>
                <w:sz w:val="22"/>
              </w:rPr>
              <w:t>0</w:t>
            </w:r>
          </w:p>
        </w:tc>
        <w:tc>
          <w:tcPr>
            <w:tcW w:w="7738" w:type="dxa"/>
            <w:tcBorders>
              <w:right w:val="single" w:sz="4" w:space="0" w:color="auto"/>
            </w:tcBorders>
          </w:tcPr>
          <w:p w:rsidR="00034DB7" w:rsidRPr="00CB1486" w:rsidRDefault="00034DB7" w:rsidP="00034DB7">
            <w:pPr>
              <w:pStyle w:val="Heading1"/>
              <w:spacing w:before="0" w:after="0" w:line="240" w:lineRule="auto"/>
              <w:jc w:val="both"/>
              <w:rPr>
                <w:rFonts w:ascii="Lato" w:hAnsi="Lato"/>
                <w:bCs/>
                <w:color w:val="auto"/>
                <w:sz w:val="22"/>
                <w:szCs w:val="22"/>
              </w:rPr>
            </w:pPr>
            <w:r w:rsidRPr="00CB1486">
              <w:rPr>
                <w:rFonts w:ascii="Lato" w:hAnsi="Lato"/>
                <w:bCs/>
                <w:color w:val="auto"/>
                <w:sz w:val="22"/>
                <w:szCs w:val="22"/>
              </w:rPr>
              <w:t>On approval date will you require the original letter of approval?</w:t>
            </w:r>
          </w:p>
        </w:tc>
        <w:tc>
          <w:tcPr>
            <w:tcW w:w="825" w:type="dxa"/>
            <w:gridSpan w:val="2"/>
            <w:tcBorders>
              <w:top w:val="single" w:sz="4" w:space="0" w:color="auto"/>
              <w:left w:val="single" w:sz="4" w:space="0" w:color="auto"/>
              <w:bottom w:val="single" w:sz="4" w:space="0" w:color="auto"/>
              <w:right w:val="single" w:sz="4" w:space="0" w:color="auto"/>
            </w:tcBorders>
          </w:tcPr>
          <w:p w:rsidR="00034DB7" w:rsidRPr="00CB1486" w:rsidRDefault="00034DB7" w:rsidP="00034DB7">
            <w:pPr>
              <w:pStyle w:val="Heading1"/>
              <w:spacing w:before="0" w:after="0" w:line="240" w:lineRule="auto"/>
              <w:jc w:val="both"/>
              <w:rPr>
                <w:rFonts w:ascii="Lato" w:hAnsi="Lato"/>
                <w:b/>
                <w:bCs/>
                <w:color w:val="auto"/>
                <w:sz w:val="22"/>
              </w:rPr>
            </w:pPr>
          </w:p>
        </w:tc>
        <w:tc>
          <w:tcPr>
            <w:tcW w:w="540" w:type="dxa"/>
            <w:gridSpan w:val="3"/>
            <w:tcBorders>
              <w:left w:val="single" w:sz="4" w:space="0" w:color="auto"/>
            </w:tcBorders>
          </w:tcPr>
          <w:p w:rsidR="00034DB7" w:rsidRPr="00CB1486" w:rsidRDefault="00034DB7" w:rsidP="00034DB7">
            <w:pPr>
              <w:pStyle w:val="Heading1"/>
              <w:spacing w:before="0" w:after="0" w:line="240" w:lineRule="auto"/>
              <w:jc w:val="both"/>
              <w:rPr>
                <w:rFonts w:ascii="Lato" w:hAnsi="Lato"/>
                <w:b/>
                <w:bCs/>
                <w:color w:val="auto"/>
                <w:sz w:val="22"/>
              </w:rPr>
            </w:pPr>
          </w:p>
        </w:tc>
        <w:tc>
          <w:tcPr>
            <w:tcW w:w="796" w:type="dxa"/>
            <w:gridSpan w:val="2"/>
          </w:tcPr>
          <w:p w:rsidR="00034DB7" w:rsidRPr="00CB1486" w:rsidRDefault="00034DB7" w:rsidP="00034DB7">
            <w:pPr>
              <w:pStyle w:val="Heading1"/>
              <w:spacing w:before="0" w:after="0" w:line="240" w:lineRule="auto"/>
              <w:jc w:val="both"/>
              <w:rPr>
                <w:rFonts w:ascii="Lato" w:hAnsi="Lato"/>
                <w:b/>
                <w:bCs/>
                <w:color w:val="auto"/>
                <w:sz w:val="22"/>
              </w:rPr>
            </w:pPr>
          </w:p>
        </w:tc>
      </w:tr>
      <w:tr w:rsidR="00034DB7" w:rsidRPr="00CB1486" w:rsidTr="00CB1486">
        <w:tc>
          <w:tcPr>
            <w:tcW w:w="1135" w:type="dxa"/>
          </w:tcPr>
          <w:p w:rsidR="00034DB7" w:rsidRPr="00CB1486" w:rsidRDefault="00034DB7" w:rsidP="00034DB7">
            <w:pPr>
              <w:pStyle w:val="Heading1"/>
              <w:spacing w:before="0" w:after="0" w:line="240" w:lineRule="auto"/>
              <w:jc w:val="both"/>
              <w:rPr>
                <w:rFonts w:ascii="Lato" w:hAnsi="Lato"/>
                <w:b/>
                <w:bCs/>
                <w:color w:val="auto"/>
                <w:sz w:val="22"/>
              </w:rPr>
            </w:pPr>
          </w:p>
        </w:tc>
        <w:tc>
          <w:tcPr>
            <w:tcW w:w="7738" w:type="dxa"/>
          </w:tcPr>
          <w:p w:rsidR="00034DB7" w:rsidRPr="00CB1486" w:rsidRDefault="00034DB7" w:rsidP="00034DB7">
            <w:pPr>
              <w:pStyle w:val="Heading1"/>
              <w:spacing w:before="0" w:after="0" w:line="240" w:lineRule="auto"/>
              <w:jc w:val="both"/>
              <w:rPr>
                <w:rFonts w:ascii="Lato" w:hAnsi="Lato"/>
                <w:b/>
                <w:bCs/>
                <w:noProof/>
                <w:color w:val="auto"/>
                <w:sz w:val="22"/>
                <w:lang w:val="en-US"/>
              </w:rPr>
            </w:pPr>
          </w:p>
        </w:tc>
        <w:tc>
          <w:tcPr>
            <w:tcW w:w="825" w:type="dxa"/>
            <w:gridSpan w:val="2"/>
            <w:tcBorders>
              <w:top w:val="single" w:sz="4" w:space="0" w:color="auto"/>
            </w:tcBorders>
          </w:tcPr>
          <w:p w:rsidR="00034DB7" w:rsidRPr="00CB1486" w:rsidRDefault="00034DB7" w:rsidP="00034DB7">
            <w:pPr>
              <w:pStyle w:val="Heading1"/>
              <w:spacing w:before="0" w:after="0" w:line="240" w:lineRule="auto"/>
              <w:jc w:val="both"/>
              <w:rPr>
                <w:rFonts w:ascii="Lato" w:hAnsi="Lato"/>
                <w:b/>
                <w:bCs/>
                <w:color w:val="auto"/>
                <w:sz w:val="22"/>
              </w:rPr>
            </w:pPr>
          </w:p>
        </w:tc>
        <w:tc>
          <w:tcPr>
            <w:tcW w:w="540" w:type="dxa"/>
            <w:gridSpan w:val="3"/>
            <w:tcBorders>
              <w:left w:val="nil"/>
            </w:tcBorders>
          </w:tcPr>
          <w:p w:rsidR="00034DB7" w:rsidRPr="00CB1486" w:rsidRDefault="00034DB7" w:rsidP="00034DB7">
            <w:pPr>
              <w:pStyle w:val="Heading1"/>
              <w:spacing w:before="0" w:after="0" w:line="240" w:lineRule="auto"/>
              <w:jc w:val="both"/>
              <w:rPr>
                <w:rFonts w:ascii="Lato" w:hAnsi="Lato"/>
                <w:b/>
                <w:bCs/>
                <w:color w:val="auto"/>
                <w:sz w:val="22"/>
              </w:rPr>
            </w:pPr>
          </w:p>
        </w:tc>
        <w:tc>
          <w:tcPr>
            <w:tcW w:w="796" w:type="dxa"/>
            <w:gridSpan w:val="2"/>
          </w:tcPr>
          <w:p w:rsidR="00034DB7" w:rsidRPr="00CB1486" w:rsidRDefault="00034DB7" w:rsidP="00034DB7">
            <w:pPr>
              <w:pStyle w:val="Heading1"/>
              <w:spacing w:before="0" w:after="0" w:line="240" w:lineRule="auto"/>
              <w:jc w:val="both"/>
              <w:rPr>
                <w:rFonts w:ascii="Lato" w:hAnsi="Lato"/>
                <w:b/>
                <w:bCs/>
                <w:color w:val="auto"/>
                <w:sz w:val="22"/>
              </w:rPr>
            </w:pPr>
          </w:p>
        </w:tc>
      </w:tr>
    </w:tbl>
    <w:p w:rsidR="002A642B" w:rsidRDefault="002A642B" w:rsidP="00CF437A">
      <w:pPr>
        <w:jc w:val="both"/>
        <w:rPr>
          <w:rFonts w:ascii="Lato" w:hAnsi="Lato"/>
          <w:sz w:val="20"/>
          <w:lang w:val="en-US"/>
        </w:rPr>
      </w:pPr>
      <w:r>
        <w:rPr>
          <w:rFonts w:ascii="Lato" w:hAnsi="Lato"/>
          <w:sz w:val="20"/>
          <w:lang w:val="en-US"/>
        </w:rPr>
        <w:t xml:space="preserve">Any personal data provided by you may be processed by the Central Bank in connection with the performance of its statutory functions. If you have any questions in relation to the processing of your personal data by the Central Bank, you may contact our Data Protection Officer at </w:t>
      </w:r>
      <w:hyperlink r:id="rId17" w:history="1">
        <w:r>
          <w:rPr>
            <w:rStyle w:val="Hyperlink"/>
            <w:rFonts w:ascii="Lato" w:hAnsi="Lato"/>
            <w:sz w:val="20"/>
            <w:lang w:val="en-US"/>
          </w:rPr>
          <w:t>dataprotection@centralbank.ie</w:t>
        </w:r>
      </w:hyperlink>
      <w:r>
        <w:rPr>
          <w:rFonts w:ascii="Lato" w:hAnsi="Lato"/>
          <w:sz w:val="20"/>
          <w:lang w:val="en-US"/>
        </w:rPr>
        <w:t xml:space="preserve">. A copy of the Central Bank’s Data Protection Notice is available at </w:t>
      </w:r>
      <w:hyperlink r:id="rId18" w:history="1">
        <w:r>
          <w:rPr>
            <w:rStyle w:val="Hyperlink"/>
            <w:rFonts w:ascii="Lato" w:hAnsi="Lato"/>
            <w:sz w:val="20"/>
            <w:lang w:val="en-US"/>
          </w:rPr>
          <w:t>www.centralbank.ie/fns/privacy-statement</w:t>
        </w:r>
      </w:hyperlink>
      <w:r>
        <w:rPr>
          <w:rFonts w:ascii="Lato" w:hAnsi="Lato"/>
          <w:sz w:val="20"/>
          <w:lang w:val="en-US"/>
        </w:rPr>
        <w:t>.</w:t>
      </w:r>
    </w:p>
    <w:p w:rsidR="002A642B" w:rsidRDefault="002A642B">
      <w:pPr>
        <w:pStyle w:val="Header"/>
        <w:tabs>
          <w:tab w:val="left" w:pos="9500"/>
        </w:tabs>
        <w:spacing w:line="240" w:lineRule="auto"/>
        <w:jc w:val="both"/>
        <w:rPr>
          <w:rFonts w:ascii="Lato" w:hAnsi="Lato"/>
          <w:b/>
        </w:rPr>
      </w:pPr>
    </w:p>
    <w:p w:rsidR="002A642B" w:rsidRPr="00CF437A" w:rsidRDefault="002A642B">
      <w:pPr>
        <w:pStyle w:val="Header"/>
        <w:tabs>
          <w:tab w:val="left" w:pos="9500"/>
        </w:tabs>
        <w:spacing w:line="240" w:lineRule="auto"/>
        <w:jc w:val="both"/>
        <w:rPr>
          <w:rFonts w:ascii="Lato" w:hAnsi="Lato"/>
          <w:b/>
        </w:rPr>
        <w:sectPr w:rsidR="002A642B" w:rsidRPr="00CF437A">
          <w:pgSz w:w="11904" w:h="16834"/>
          <w:pgMar w:top="851" w:right="1131" w:bottom="1440" w:left="1276" w:header="142" w:footer="266" w:gutter="0"/>
          <w:cols w:space="708"/>
        </w:sectPr>
      </w:pPr>
    </w:p>
    <w:p w:rsidR="00331170" w:rsidRPr="00CB1486" w:rsidRDefault="00AE7700">
      <w:pPr>
        <w:pStyle w:val="Header"/>
        <w:tabs>
          <w:tab w:val="left" w:pos="9500"/>
        </w:tabs>
        <w:spacing w:line="240" w:lineRule="auto"/>
        <w:jc w:val="both"/>
        <w:rPr>
          <w:rFonts w:ascii="Lato" w:hAnsi="Lato"/>
        </w:rPr>
      </w:pPr>
      <w:r>
        <w:rPr>
          <w:noProof/>
          <w:lang w:val="en-IE" w:eastAsia="en-IE"/>
        </w:rPr>
        <w:drawing>
          <wp:anchor distT="0" distB="0" distL="114300" distR="114300" simplePos="0" relativeHeight="251658240" behindDoc="1" locked="0" layoutInCell="1" allowOverlap="1">
            <wp:simplePos x="0" y="0"/>
            <wp:positionH relativeFrom="column">
              <wp:posOffset>-1135380</wp:posOffset>
            </wp:positionH>
            <wp:positionV relativeFrom="paragraph">
              <wp:posOffset>-909320</wp:posOffset>
            </wp:positionV>
            <wp:extent cx="7562215" cy="10696575"/>
            <wp:effectExtent l="0" t="0" r="0" b="0"/>
            <wp:wrapNone/>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62215" cy="1069657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518" w:type="dxa"/>
        <w:tblInd w:w="-567" w:type="dxa"/>
        <w:tblLook w:val="0000" w:firstRow="0" w:lastRow="0" w:firstColumn="0" w:lastColumn="0" w:noHBand="0" w:noVBand="0"/>
      </w:tblPr>
      <w:tblGrid>
        <w:gridCol w:w="518"/>
      </w:tblGrid>
      <w:tr w:rsidR="004B51A9" w:rsidRPr="00CB1486" w:rsidTr="005B2B17">
        <w:tc>
          <w:tcPr>
            <w:tcW w:w="518" w:type="dxa"/>
          </w:tcPr>
          <w:p w:rsidR="004B51A9" w:rsidRPr="00CB1486" w:rsidRDefault="004B51A9">
            <w:pPr>
              <w:spacing w:line="240" w:lineRule="auto"/>
              <w:jc w:val="both"/>
              <w:rPr>
                <w:rFonts w:ascii="Lato" w:hAnsi="Lato"/>
              </w:rPr>
            </w:pPr>
          </w:p>
        </w:tc>
      </w:tr>
    </w:tbl>
    <w:p w:rsidR="007B0578" w:rsidRPr="00CB1486" w:rsidRDefault="007B0578" w:rsidP="007B0578">
      <w:pPr>
        <w:rPr>
          <w:rFonts w:ascii="Lato" w:hAnsi="Lato"/>
        </w:rPr>
      </w:pPr>
    </w:p>
    <w:p w:rsidR="007B0578" w:rsidRPr="00CB1486" w:rsidRDefault="007B0578" w:rsidP="00CB1486">
      <w:pPr>
        <w:pStyle w:val="Noparagraphstyle"/>
        <w:suppressAutoHyphens/>
        <w:spacing w:after="227"/>
        <w:ind w:right="-60"/>
        <w:jc w:val="center"/>
        <w:rPr>
          <w:rFonts w:ascii="Lato" w:hAnsi="Lato" w:cs="HelveticaNeueLTStd-Lt"/>
          <w:color w:val="FFFFFF"/>
          <w:sz w:val="20"/>
          <w:szCs w:val="20"/>
        </w:rPr>
      </w:pPr>
      <w:r w:rsidRPr="00CB1486">
        <w:rPr>
          <w:rStyle w:val="HelvBold"/>
          <w:rFonts w:ascii="Lato" w:hAnsi="Lato" w:cs="HelveticaNeueLTStd-Bd"/>
          <w:bCs/>
          <w:color w:val="FFFFFF"/>
          <w:sz w:val="20"/>
          <w:szCs w:val="20"/>
        </w:rPr>
        <w:t xml:space="preserve">T </w:t>
      </w:r>
      <w:r w:rsidRPr="00CB1486">
        <w:rPr>
          <w:rFonts w:ascii="Lato" w:hAnsi="Lato" w:cs="HelveticaNeueLTStd-Lt"/>
          <w:color w:val="FFFFFF"/>
          <w:sz w:val="20"/>
          <w:szCs w:val="20"/>
        </w:rPr>
        <w:t xml:space="preserve">+353 1 224 </w:t>
      </w:r>
      <w:r w:rsidR="00236761" w:rsidRPr="00CB1486">
        <w:rPr>
          <w:rFonts w:ascii="Lato" w:hAnsi="Lato" w:cs="HelveticaNeueLTStd-Lt"/>
          <w:color w:val="FFFFFF"/>
          <w:sz w:val="20"/>
          <w:szCs w:val="20"/>
        </w:rPr>
        <w:t>6</w:t>
      </w:r>
      <w:r w:rsidRPr="00CB1486">
        <w:rPr>
          <w:rFonts w:ascii="Lato" w:hAnsi="Lato" w:cs="HelveticaNeueLTStd-Lt"/>
          <w:color w:val="FFFFFF"/>
          <w:sz w:val="20"/>
          <w:szCs w:val="20"/>
        </w:rPr>
        <w:t xml:space="preserve">000      </w:t>
      </w:r>
      <w:r w:rsidRPr="00CB1486">
        <w:rPr>
          <w:rFonts w:ascii="Lato" w:hAnsi="Lato" w:cs="HelveticaNeueLTStd-Lt"/>
          <w:color w:val="FFFFFF"/>
          <w:sz w:val="20"/>
          <w:szCs w:val="20"/>
          <w:u w:val="single"/>
        </w:rPr>
        <w:t>www.centralbank.ie</w:t>
      </w:r>
      <w:r w:rsidRPr="00CB1486">
        <w:rPr>
          <w:rFonts w:ascii="Lato" w:hAnsi="Lato" w:cs="HelveticaNeueLTStd-Lt"/>
          <w:color w:val="FFFFFF"/>
          <w:sz w:val="20"/>
          <w:szCs w:val="20"/>
        </w:rPr>
        <w:t xml:space="preserve">      </w:t>
      </w:r>
      <w:r w:rsidR="007318BB" w:rsidRPr="00CB1486">
        <w:rPr>
          <w:rFonts w:ascii="Lato" w:hAnsi="Lato" w:cs="HelveticaNeueLTStd-Lt"/>
          <w:color w:val="FFFFFF"/>
          <w:sz w:val="20"/>
          <w:szCs w:val="20"/>
        </w:rPr>
        <w:t>AIFauthorisations</w:t>
      </w:r>
      <w:r w:rsidR="00236761" w:rsidRPr="00CB1486">
        <w:rPr>
          <w:rFonts w:ascii="Lato" w:hAnsi="Lato" w:cs="HelveticaNeueLTStd-Lt"/>
          <w:color w:val="FFFFFF"/>
          <w:sz w:val="20"/>
          <w:szCs w:val="20"/>
        </w:rPr>
        <w:t>@centralbank.ie</w:t>
      </w:r>
    </w:p>
    <w:p w:rsidR="00331170" w:rsidRPr="00CB1486" w:rsidRDefault="00AE7700">
      <w:pPr>
        <w:spacing w:line="240" w:lineRule="auto"/>
        <w:jc w:val="both"/>
        <w:rPr>
          <w:rFonts w:ascii="Lato" w:hAnsi="Lato"/>
        </w:rPr>
      </w:pPr>
      <w:r w:rsidRPr="00CB1486">
        <w:rPr>
          <w:rFonts w:ascii="Lato" w:hAnsi="Lato"/>
          <w:noProof/>
          <w:lang w:val="en-IE" w:eastAsia="en-IE"/>
        </w:rPr>
        <mc:AlternateContent>
          <mc:Choice Requires="wps">
            <w:drawing>
              <wp:anchor distT="0" distB="0" distL="114300" distR="114300" simplePos="0" relativeHeight="251657216" behindDoc="0" locked="0" layoutInCell="1" allowOverlap="1">
                <wp:simplePos x="0" y="0"/>
                <wp:positionH relativeFrom="column">
                  <wp:posOffset>-390525</wp:posOffset>
                </wp:positionH>
                <wp:positionV relativeFrom="paragraph">
                  <wp:posOffset>7659370</wp:posOffset>
                </wp:positionV>
                <wp:extent cx="2644140" cy="652145"/>
                <wp:effectExtent l="0" t="635" r="3810" b="444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652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911" w:rsidRPr="00CB1486" w:rsidRDefault="003F2911" w:rsidP="003F2911">
                            <w:pPr>
                              <w:pStyle w:val="Noparagraphstyle"/>
                              <w:suppressAutoHyphens/>
                              <w:ind w:left="113"/>
                              <w:rPr>
                                <w:rStyle w:val="HelvBold"/>
                                <w:rFonts w:ascii="Lato" w:hAnsi="Lato" w:cs="HelveticaNeueLTStd-Bd"/>
                                <w:bCs/>
                                <w:color w:val="FFFFFF"/>
                                <w:sz w:val="20"/>
                                <w:szCs w:val="20"/>
                              </w:rPr>
                            </w:pPr>
                            <w:r w:rsidRPr="00CB1486">
                              <w:rPr>
                                <w:rStyle w:val="HelvBold"/>
                                <w:rFonts w:ascii="Lato" w:hAnsi="Lato" w:cs="HelveticaNeueLTStd-Bd"/>
                                <w:bCs/>
                                <w:color w:val="FFFFFF"/>
                                <w:sz w:val="20"/>
                                <w:szCs w:val="20"/>
                              </w:rPr>
                              <w:t>Bosca PO 559, Baile Átha Cliath 1, Éire</w:t>
                            </w:r>
                          </w:p>
                          <w:p w:rsidR="003F2911" w:rsidRPr="00CB1486" w:rsidRDefault="003F2911" w:rsidP="003F2911">
                            <w:pPr>
                              <w:pStyle w:val="Noparagraphstyle"/>
                              <w:suppressAutoHyphens/>
                              <w:ind w:left="113"/>
                              <w:rPr>
                                <w:rFonts w:ascii="Lato" w:hAnsi="Lato"/>
                                <w:sz w:val="20"/>
                                <w:szCs w:val="20"/>
                              </w:rPr>
                            </w:pPr>
                            <w:r w:rsidRPr="00CB1486">
                              <w:rPr>
                                <w:rStyle w:val="HelvBold"/>
                                <w:rFonts w:ascii="Lato" w:hAnsi="Lato" w:cs="HelveticaNeueLTStd-Bd"/>
                                <w:bCs/>
                                <w:color w:val="FFFFFF"/>
                                <w:sz w:val="20"/>
                                <w:szCs w:val="20"/>
                              </w:rPr>
                              <w:t>PO Box 559, Dublin 1, Ireland</w:t>
                            </w:r>
                          </w:p>
                          <w:p w:rsidR="00892F18" w:rsidRDefault="00892F18" w:rsidP="00356793">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30.75pt;margin-top:603.1pt;width:208.2pt;height:5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otAIAALo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" filled="f" stroked="f">
                <v:textbox>
                  <w:txbxContent>
                    <w:p w:rsidR="003F2911" w:rsidRPr="00CB1486" w:rsidRDefault="003F2911" w:rsidP="003F2911">
                      <w:pPr>
                        <w:pStyle w:val="Noparagraphstyle"/>
                        <w:suppressAutoHyphens/>
                        <w:ind w:left="113"/>
                        <w:rPr>
                          <w:rStyle w:val="HelvBold"/>
                          <w:rFonts w:ascii="Lato" w:hAnsi="Lato" w:cs="HelveticaNeueLTStd-Bd"/>
                          <w:bCs/>
                          <w:color w:val="FFFFFF"/>
                          <w:sz w:val="20"/>
                          <w:szCs w:val="20"/>
                        </w:rPr>
                      </w:pPr>
                      <w:r w:rsidRPr="00CB1486">
                        <w:rPr>
                          <w:rStyle w:val="HelvBold"/>
                          <w:rFonts w:ascii="Lato" w:hAnsi="Lato" w:cs="HelveticaNeueLTStd-Bd"/>
                          <w:bCs/>
                          <w:color w:val="FFFFFF"/>
                          <w:sz w:val="20"/>
                          <w:szCs w:val="20"/>
                        </w:rPr>
                        <w:t>Bosca PO 559, Baile Átha Cliath 1, Éire</w:t>
                      </w:r>
                    </w:p>
                    <w:p w:rsidR="003F2911" w:rsidRPr="00CB1486" w:rsidRDefault="003F2911" w:rsidP="003F2911">
                      <w:pPr>
                        <w:pStyle w:val="Noparagraphstyle"/>
                        <w:suppressAutoHyphens/>
                        <w:ind w:left="113"/>
                        <w:rPr>
                          <w:rFonts w:ascii="Lato" w:hAnsi="Lato"/>
                          <w:sz w:val="20"/>
                          <w:szCs w:val="20"/>
                        </w:rPr>
                      </w:pPr>
                      <w:r w:rsidRPr="00CB1486">
                        <w:rPr>
                          <w:rStyle w:val="HelvBold"/>
                          <w:rFonts w:ascii="Lato" w:hAnsi="Lato" w:cs="HelveticaNeueLTStd-Bd"/>
                          <w:bCs/>
                          <w:color w:val="FFFFFF"/>
                          <w:sz w:val="20"/>
                          <w:szCs w:val="20"/>
                        </w:rPr>
                        <w:t>PO Box 559, Dublin 1, Ireland</w:t>
                      </w:r>
                    </w:p>
                    <w:p w:rsidR="00892F18" w:rsidRDefault="00892F18" w:rsidP="00356793">
                      <w:pPr>
                        <w:rPr>
                          <w:sz w:val="20"/>
                        </w:rPr>
                      </w:pPr>
                    </w:p>
                  </w:txbxContent>
                </v:textbox>
              </v:shape>
            </w:pict>
          </mc:Fallback>
        </mc:AlternateContent>
      </w:r>
    </w:p>
    <w:sectPr w:rsidR="00331170" w:rsidRPr="00CB1486" w:rsidSect="001D0B5C">
      <w:headerReference w:type="default" r:id="rId20"/>
      <w:footerReference w:type="default" r:id="rId21"/>
      <w:pgSz w:w="11904" w:h="16834"/>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D61" w:rsidRDefault="005D4D61">
      <w:pPr>
        <w:spacing w:line="240" w:lineRule="auto"/>
      </w:pPr>
      <w:r>
        <w:separator/>
      </w:r>
    </w:p>
  </w:endnote>
  <w:endnote w:type="continuationSeparator" w:id="0">
    <w:p w:rsidR="005D4D61" w:rsidRDefault="005D4D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TStd-Bd">
    <w:altName w:val="HelveticaNeueLT Std Bold"/>
    <w:panose1 w:val="00000000000000000000"/>
    <w:charset w:val="4D"/>
    <w:family w:val="auto"/>
    <w:notTrueType/>
    <w:pitch w:val="default"/>
    <w:sig w:usb0="00000003" w:usb1="00000000" w:usb2="00000000" w:usb3="00000000" w:csb0="00000001" w:csb1="00000000"/>
  </w:font>
  <w:font w:name="Lato">
    <w:panose1 w:val="020F0502020204030203"/>
    <w:charset w:val="00"/>
    <w:family w:val="swiss"/>
    <w:pitch w:val="variable"/>
    <w:sig w:usb0="A00000AF" w:usb1="5000604B" w:usb2="00000000" w:usb3="00000000" w:csb0="00000093" w:csb1="00000000"/>
  </w:font>
  <w:font w:name="Lato Light">
    <w:panose1 w:val="020F0302020204030203"/>
    <w:charset w:val="00"/>
    <w:family w:val="swiss"/>
    <w:pitch w:val="variable"/>
    <w:sig w:usb0="A00000AF" w:usb1="5000604B" w:usb2="00000000" w:usb3="00000000" w:csb0="00000093" w:csb1="00000000"/>
  </w:font>
  <w:font w:name="Helvetica">
    <w:panose1 w:val="020B0604020202020204"/>
    <w:charset w:val="00"/>
    <w:family w:val="swiss"/>
    <w:pitch w:val="variable"/>
    <w:sig w:usb0="E0002EFF" w:usb1="C000785B" w:usb2="00000009" w:usb3="00000000" w:csb0="000001FF"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F18" w:rsidRDefault="00892F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2F18" w:rsidRDefault="00892F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70B" w:rsidRDefault="000307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F18" w:rsidRDefault="00892F18">
    <w:pPr>
      <w:pStyle w:val="Footer"/>
      <w:tabs>
        <w:tab w:val="clear" w:pos="4320"/>
        <w:tab w:val="clear" w:pos="8640"/>
        <w:tab w:val="left" w:pos="1560"/>
        <w:tab w:val="center" w:pos="4748"/>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F18" w:rsidRDefault="00892F18">
    <w:pPr>
      <w:pStyle w:val="Footer"/>
      <w:tabs>
        <w:tab w:val="clear" w:pos="8640"/>
        <w:tab w:val="center" w:pos="4152"/>
        <w:tab w:val="left" w:pos="5160"/>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F18" w:rsidRDefault="00892F18">
    <w:pPr>
      <w:pStyle w:val="Footer"/>
      <w:tabs>
        <w:tab w:val="clear" w:pos="8640"/>
        <w:tab w:val="center" w:pos="4152"/>
        <w:tab w:val="left" w:pos="5160"/>
      </w:tabs>
      <w:rPr>
        <w:color w:val="99336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D61" w:rsidRDefault="005D4D61">
      <w:pPr>
        <w:spacing w:line="240" w:lineRule="auto"/>
      </w:pPr>
      <w:r>
        <w:separator/>
      </w:r>
    </w:p>
  </w:footnote>
  <w:footnote w:type="continuationSeparator" w:id="0">
    <w:p w:rsidR="005D4D61" w:rsidRDefault="005D4D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2C7" w:rsidRPr="00584CBB" w:rsidRDefault="0003070B" w:rsidP="0003070B">
    <w:pPr>
      <w:pStyle w:val="Header"/>
    </w:pPr>
    <w:fldSimple w:instr=" DOCPROPERTY bjHeaderEvenPageDocProperty \* MERGEFORMAT " w:fldLock="1">
      <w:r w:rsidRPr="0003070B">
        <w:rPr>
          <w:rFonts w:ascii="Times New Roman" w:hAnsi="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2C7" w:rsidRPr="00584CBB" w:rsidRDefault="0003070B" w:rsidP="0003070B">
    <w:pPr>
      <w:pStyle w:val="Header"/>
    </w:pPr>
    <w:fldSimple w:instr=" DOCPROPERTY bjHeaderBothDocProperty \* MERGEFORMAT " w:fldLock="1">
      <w:r w:rsidRPr="0003070B">
        <w:rPr>
          <w:rFonts w:ascii="Times New Roman" w:hAnsi="Times New Roman"/>
          <w:color w:val="000000"/>
          <w:sz w:val="24"/>
        </w:rPr>
        <w:t xml:space="preserve"> </w:t>
      </w:r>
    </w:fldSimple>
    <w:r w:rsidR="00AE7700">
      <w:rPr>
        <w:noProof/>
        <w:lang w:val="en-IE" w:eastAsia="en-IE"/>
      </w:rPr>
      <w:drawing>
        <wp:anchor distT="0" distB="0" distL="114300" distR="114300" simplePos="0" relativeHeight="251657728" behindDoc="1" locked="0" layoutInCell="1" allowOverlap="1">
          <wp:simplePos x="0" y="0"/>
          <wp:positionH relativeFrom="column">
            <wp:posOffset>-1137285</wp:posOffset>
          </wp:positionH>
          <wp:positionV relativeFrom="paragraph">
            <wp:posOffset>-441960</wp:posOffset>
          </wp:positionV>
          <wp:extent cx="7576185" cy="10715625"/>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0715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23F" w:rsidRPr="00BA75BC" w:rsidRDefault="0003070B" w:rsidP="0003070B">
    <w:pPr>
      <w:pStyle w:val="Header"/>
      <w:pBdr>
        <w:top w:val="single" w:sz="2" w:space="3" w:color="FFFFFF"/>
        <w:left w:val="single" w:sz="2" w:space="3" w:color="FFFFFF"/>
        <w:bottom w:val="single" w:sz="2" w:space="4" w:color="FFFFFF"/>
        <w:right w:val="single" w:sz="2" w:space="3" w:color="FFFFFF"/>
      </w:pBdr>
      <w:tabs>
        <w:tab w:val="left" w:pos="5808"/>
      </w:tabs>
      <w:rPr>
        <w:rFonts w:ascii="Helvetica" w:hAnsi="Helvetica"/>
        <w:b/>
        <w:color w:val="FFFFFF"/>
        <w:sz w:val="17"/>
      </w:rPr>
    </w:pPr>
    <w:r>
      <w:rPr>
        <w:rFonts w:ascii="Helvetica" w:hAnsi="Helvetica"/>
        <w:b/>
        <w:color w:val="FFFFFF"/>
        <w:sz w:val="17"/>
      </w:rPr>
      <w:fldChar w:fldCharType="begin" w:fldLock="1"/>
    </w:r>
    <w:r>
      <w:rPr>
        <w:rFonts w:ascii="Helvetica" w:hAnsi="Helvetica"/>
        <w:b/>
        <w:color w:val="FFFFFF"/>
        <w:sz w:val="17"/>
      </w:rPr>
      <w:instrText xml:space="preserve"> DOCPROPERTY bjHeaderFirstPageDocProperty \* MERGEFORMAT </w:instrText>
    </w:r>
    <w:r>
      <w:rPr>
        <w:rFonts w:ascii="Helvetica" w:hAnsi="Helvetica"/>
        <w:b/>
        <w:color w:val="FFFFFF"/>
        <w:sz w:val="17"/>
      </w:rPr>
      <w:fldChar w:fldCharType="separate"/>
    </w:r>
    <w:r w:rsidRPr="0003070B">
      <w:rPr>
        <w:rFonts w:ascii="Times New Roman" w:hAnsi="Times New Roman"/>
        <w:color w:val="000000"/>
        <w:sz w:val="24"/>
      </w:rPr>
      <w:t xml:space="preserve"> </w:t>
    </w:r>
    <w:r>
      <w:rPr>
        <w:rFonts w:ascii="Helvetica" w:hAnsi="Helvetica"/>
        <w:b/>
        <w:color w:val="FFFFFF"/>
        <w:sz w:val="17"/>
      </w:rPr>
      <w:fldChar w:fldCharType="end"/>
    </w:r>
  </w:p>
  <w:tbl>
    <w:tblPr>
      <w:tblW w:w="9803" w:type="dxa"/>
      <w:tblInd w:w="-746" w:type="dxa"/>
      <w:tblLayout w:type="fixed"/>
      <w:tblLook w:val="04A0" w:firstRow="1" w:lastRow="0" w:firstColumn="1" w:lastColumn="0" w:noHBand="0" w:noVBand="1"/>
    </w:tblPr>
    <w:tblGrid>
      <w:gridCol w:w="1668"/>
      <w:gridCol w:w="7229"/>
      <w:gridCol w:w="906"/>
    </w:tblGrid>
    <w:tr w:rsidR="00DD223F" w:rsidRPr="00C46589" w:rsidTr="00483DD7">
      <w:tc>
        <w:tcPr>
          <w:tcW w:w="1668" w:type="dxa"/>
          <w:tcBorders>
            <w:right w:val="single" w:sz="4" w:space="0" w:color="5B9BD5"/>
          </w:tcBorders>
          <w:shd w:val="clear" w:color="auto" w:fill="auto"/>
        </w:tcPr>
        <w:p w:rsidR="00DD223F" w:rsidRPr="00C46589" w:rsidRDefault="00DD223F" w:rsidP="00DD223F">
          <w:pPr>
            <w:pStyle w:val="Header"/>
            <w:rPr>
              <w:rFonts w:ascii="Lato" w:eastAsia="Lato" w:hAnsi="Lato"/>
              <w:sz w:val="14"/>
              <w:szCs w:val="14"/>
            </w:rPr>
          </w:pPr>
          <w:r w:rsidRPr="00C46589">
            <w:rPr>
              <w:rFonts w:ascii="Lato" w:eastAsia="Lato" w:hAnsi="Lato"/>
              <w:sz w:val="14"/>
              <w:szCs w:val="14"/>
            </w:rPr>
            <w:t>Central Bank of Ireland</w:t>
          </w:r>
        </w:p>
      </w:tc>
      <w:tc>
        <w:tcPr>
          <w:tcW w:w="7229" w:type="dxa"/>
          <w:tcBorders>
            <w:left w:val="single" w:sz="4" w:space="0" w:color="5B9BD5"/>
            <w:right w:val="single" w:sz="4" w:space="0" w:color="5B9BD5"/>
          </w:tcBorders>
          <w:shd w:val="clear" w:color="auto" w:fill="auto"/>
        </w:tcPr>
        <w:p w:rsidR="00DD223F" w:rsidRPr="00C46589" w:rsidRDefault="00DD223F" w:rsidP="003A7217">
          <w:pPr>
            <w:pStyle w:val="Header"/>
            <w:jc w:val="center"/>
            <w:rPr>
              <w:rFonts w:ascii="Lato" w:eastAsia="Lato" w:hAnsi="Lato"/>
              <w:sz w:val="14"/>
              <w:szCs w:val="14"/>
            </w:rPr>
          </w:pPr>
          <w:r>
            <w:rPr>
              <w:rFonts w:ascii="Lato" w:eastAsia="Lato" w:hAnsi="Lato"/>
              <w:sz w:val="14"/>
              <w:szCs w:val="14"/>
            </w:rPr>
            <w:t xml:space="preserve">Retail Investor AIF Application Form Section 9 </w:t>
          </w:r>
          <w:r w:rsidR="003A7217">
            <w:rPr>
              <w:rFonts w:ascii="Lato" w:eastAsia="Lato" w:hAnsi="Lato"/>
              <w:sz w:val="14"/>
              <w:szCs w:val="14"/>
            </w:rPr>
            <w:t xml:space="preserve">February </w:t>
          </w:r>
          <w:r w:rsidR="00655215">
            <w:rPr>
              <w:rFonts w:ascii="Lato" w:eastAsia="Lato" w:hAnsi="Lato"/>
              <w:sz w:val="14"/>
              <w:szCs w:val="14"/>
            </w:rPr>
            <w:t>2021</w:t>
          </w:r>
        </w:p>
      </w:tc>
      <w:tc>
        <w:tcPr>
          <w:tcW w:w="906" w:type="dxa"/>
          <w:tcBorders>
            <w:left w:val="single" w:sz="4" w:space="0" w:color="5B9BD5"/>
          </w:tcBorders>
          <w:shd w:val="clear" w:color="auto" w:fill="auto"/>
        </w:tcPr>
        <w:p w:rsidR="00DD223F" w:rsidRPr="00C46589" w:rsidRDefault="00DD223F" w:rsidP="00DD223F">
          <w:pPr>
            <w:pStyle w:val="Header"/>
            <w:jc w:val="right"/>
            <w:rPr>
              <w:rFonts w:ascii="Lato" w:eastAsia="Lato" w:hAnsi="Lato"/>
              <w:sz w:val="14"/>
              <w:szCs w:val="14"/>
            </w:rPr>
          </w:pPr>
          <w:r w:rsidRPr="00C46589">
            <w:rPr>
              <w:rFonts w:ascii="Lato" w:eastAsia="Lato" w:hAnsi="Lato"/>
              <w:sz w:val="14"/>
              <w:szCs w:val="14"/>
            </w:rPr>
            <w:t xml:space="preserve">Page </w:t>
          </w:r>
          <w:r w:rsidRPr="00B35F2D">
            <w:rPr>
              <w:rFonts w:ascii="Lato" w:eastAsia="Lato" w:hAnsi="Lato"/>
              <w:sz w:val="14"/>
              <w:szCs w:val="14"/>
            </w:rPr>
            <w:fldChar w:fldCharType="begin"/>
          </w:r>
          <w:r w:rsidRPr="00B35F2D">
            <w:rPr>
              <w:rFonts w:ascii="Lato" w:eastAsia="Lato" w:hAnsi="Lato"/>
              <w:sz w:val="14"/>
              <w:szCs w:val="14"/>
            </w:rPr>
            <w:instrText xml:space="preserve"> PAGE   \* MERGEFORMAT </w:instrText>
          </w:r>
          <w:r w:rsidRPr="00B35F2D">
            <w:rPr>
              <w:rFonts w:ascii="Lato" w:eastAsia="Lato" w:hAnsi="Lato"/>
              <w:sz w:val="14"/>
              <w:szCs w:val="14"/>
            </w:rPr>
            <w:fldChar w:fldCharType="separate"/>
          </w:r>
          <w:r w:rsidR="0003070B">
            <w:rPr>
              <w:rFonts w:ascii="Lato" w:eastAsia="Lato" w:hAnsi="Lato"/>
              <w:noProof/>
              <w:sz w:val="14"/>
              <w:szCs w:val="14"/>
            </w:rPr>
            <w:t>1</w:t>
          </w:r>
          <w:r w:rsidRPr="00B35F2D">
            <w:rPr>
              <w:rFonts w:ascii="Lato" w:eastAsia="Lato" w:hAnsi="Lato"/>
              <w:noProof/>
              <w:sz w:val="14"/>
              <w:szCs w:val="14"/>
            </w:rPr>
            <w:fldChar w:fldCharType="end"/>
          </w:r>
        </w:p>
      </w:tc>
    </w:tr>
  </w:tbl>
  <w:p w:rsidR="00892F18" w:rsidRPr="00BA75BC" w:rsidRDefault="00892F18" w:rsidP="00CB1486">
    <w:pPr>
      <w:pStyle w:val="Header"/>
      <w:pBdr>
        <w:top w:val="single" w:sz="2" w:space="3" w:color="FFFFFF"/>
        <w:left w:val="single" w:sz="2" w:space="3" w:color="FFFFFF"/>
        <w:bottom w:val="single" w:sz="2" w:space="4" w:color="FFFFFF"/>
        <w:right w:val="single" w:sz="2" w:space="3" w:color="FFFFFF"/>
      </w:pBdr>
      <w:tabs>
        <w:tab w:val="left" w:pos="5808"/>
      </w:tabs>
      <w:rPr>
        <w:rFonts w:ascii="Helvetica" w:hAnsi="Helvetica"/>
        <w:b/>
        <w:color w:val="FFFFFF"/>
        <w:sz w:val="17"/>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191" w:rsidRDefault="0003070B" w:rsidP="0003070B">
    <w:fldSimple w:instr=" DOCPROPERTY bjHeaderBothDocProperty \* MERGEFORMAT " w:fldLock="1">
      <w:r w:rsidRPr="0003070B">
        <w:rPr>
          <w:rFonts w:ascii="Times New Roman" w:hAnsi="Times New Roman"/>
          <w:color w:val="000000"/>
          <w:sz w:val="24"/>
        </w:rPr>
        <w:t xml:space="preserve"> </w:t>
      </w:r>
    </w:fldSimple>
  </w:p>
  <w:tbl>
    <w:tblPr>
      <w:tblW w:w="9803" w:type="dxa"/>
      <w:tblInd w:w="-746" w:type="dxa"/>
      <w:tblLayout w:type="fixed"/>
      <w:tblLook w:val="04A0" w:firstRow="1" w:lastRow="0" w:firstColumn="1" w:lastColumn="0" w:noHBand="0" w:noVBand="1"/>
    </w:tblPr>
    <w:tblGrid>
      <w:gridCol w:w="1668"/>
      <w:gridCol w:w="7229"/>
      <w:gridCol w:w="906"/>
    </w:tblGrid>
    <w:tr w:rsidR="00DD223F" w:rsidRPr="00C46589" w:rsidTr="00483DD7">
      <w:tc>
        <w:tcPr>
          <w:tcW w:w="1668" w:type="dxa"/>
          <w:tcBorders>
            <w:right w:val="single" w:sz="4" w:space="0" w:color="5B9BD5"/>
          </w:tcBorders>
          <w:shd w:val="clear" w:color="auto" w:fill="auto"/>
        </w:tcPr>
        <w:p w:rsidR="00DD223F" w:rsidRPr="00C46589" w:rsidRDefault="00DD223F" w:rsidP="00DD223F">
          <w:pPr>
            <w:pStyle w:val="Header"/>
            <w:rPr>
              <w:rFonts w:ascii="Lato" w:eastAsia="Lato" w:hAnsi="Lato"/>
              <w:sz w:val="14"/>
              <w:szCs w:val="14"/>
            </w:rPr>
          </w:pPr>
          <w:r w:rsidRPr="00C46589">
            <w:rPr>
              <w:rFonts w:ascii="Lato" w:eastAsia="Lato" w:hAnsi="Lato"/>
              <w:sz w:val="14"/>
              <w:szCs w:val="14"/>
            </w:rPr>
            <w:t>Central Bank of Ireland</w:t>
          </w:r>
        </w:p>
      </w:tc>
      <w:tc>
        <w:tcPr>
          <w:tcW w:w="7229" w:type="dxa"/>
          <w:tcBorders>
            <w:left w:val="single" w:sz="4" w:space="0" w:color="5B9BD5"/>
            <w:right w:val="single" w:sz="4" w:space="0" w:color="5B9BD5"/>
          </w:tcBorders>
          <w:shd w:val="clear" w:color="auto" w:fill="auto"/>
        </w:tcPr>
        <w:p w:rsidR="00DD223F" w:rsidRPr="00C46589" w:rsidRDefault="00DD223F" w:rsidP="003A7217">
          <w:pPr>
            <w:pStyle w:val="Header"/>
            <w:jc w:val="center"/>
            <w:rPr>
              <w:rFonts w:ascii="Lato" w:eastAsia="Lato" w:hAnsi="Lato"/>
              <w:sz w:val="14"/>
              <w:szCs w:val="14"/>
            </w:rPr>
          </w:pPr>
          <w:r>
            <w:rPr>
              <w:rFonts w:ascii="Lato" w:eastAsia="Lato" w:hAnsi="Lato"/>
              <w:sz w:val="14"/>
              <w:szCs w:val="14"/>
            </w:rPr>
            <w:t xml:space="preserve">Retail Investor AIF Application Form Section </w:t>
          </w:r>
          <w:r w:rsidR="003A7217">
            <w:rPr>
              <w:rFonts w:ascii="Lato" w:eastAsia="Lato" w:hAnsi="Lato"/>
              <w:sz w:val="14"/>
              <w:szCs w:val="14"/>
            </w:rPr>
            <w:t xml:space="preserve">February </w:t>
          </w:r>
          <w:r w:rsidR="00655215">
            <w:rPr>
              <w:rFonts w:ascii="Lato" w:eastAsia="Lato" w:hAnsi="Lato"/>
              <w:sz w:val="14"/>
              <w:szCs w:val="14"/>
            </w:rPr>
            <w:t>2021</w:t>
          </w:r>
        </w:p>
      </w:tc>
      <w:tc>
        <w:tcPr>
          <w:tcW w:w="906" w:type="dxa"/>
          <w:tcBorders>
            <w:left w:val="single" w:sz="4" w:space="0" w:color="5B9BD5"/>
          </w:tcBorders>
          <w:shd w:val="clear" w:color="auto" w:fill="auto"/>
        </w:tcPr>
        <w:p w:rsidR="00DD223F" w:rsidRPr="00C46589" w:rsidRDefault="00DD223F" w:rsidP="00DD223F">
          <w:pPr>
            <w:pStyle w:val="Header"/>
            <w:jc w:val="right"/>
            <w:rPr>
              <w:rFonts w:ascii="Lato" w:eastAsia="Lato" w:hAnsi="Lato"/>
              <w:sz w:val="14"/>
              <w:szCs w:val="14"/>
            </w:rPr>
          </w:pPr>
          <w:r w:rsidRPr="00C46589">
            <w:rPr>
              <w:rFonts w:ascii="Lato" w:eastAsia="Lato" w:hAnsi="Lato"/>
              <w:sz w:val="14"/>
              <w:szCs w:val="14"/>
            </w:rPr>
            <w:t xml:space="preserve">Page </w:t>
          </w:r>
          <w:r w:rsidRPr="00B35F2D">
            <w:rPr>
              <w:rFonts w:ascii="Lato" w:eastAsia="Lato" w:hAnsi="Lato"/>
              <w:sz w:val="14"/>
              <w:szCs w:val="14"/>
            </w:rPr>
            <w:fldChar w:fldCharType="begin"/>
          </w:r>
          <w:r w:rsidRPr="00B35F2D">
            <w:rPr>
              <w:rFonts w:ascii="Lato" w:eastAsia="Lato" w:hAnsi="Lato"/>
              <w:sz w:val="14"/>
              <w:szCs w:val="14"/>
            </w:rPr>
            <w:instrText xml:space="preserve"> PAGE   \* MERGEFORMAT </w:instrText>
          </w:r>
          <w:r w:rsidRPr="00B35F2D">
            <w:rPr>
              <w:rFonts w:ascii="Lato" w:eastAsia="Lato" w:hAnsi="Lato"/>
              <w:sz w:val="14"/>
              <w:szCs w:val="14"/>
            </w:rPr>
            <w:fldChar w:fldCharType="separate"/>
          </w:r>
          <w:r w:rsidR="0003070B">
            <w:rPr>
              <w:rFonts w:ascii="Lato" w:eastAsia="Lato" w:hAnsi="Lato"/>
              <w:noProof/>
              <w:sz w:val="14"/>
              <w:szCs w:val="14"/>
            </w:rPr>
            <w:t>6</w:t>
          </w:r>
          <w:r w:rsidRPr="00B35F2D">
            <w:rPr>
              <w:rFonts w:ascii="Lato" w:eastAsia="Lato" w:hAnsi="Lato"/>
              <w:noProof/>
              <w:sz w:val="14"/>
              <w:szCs w:val="14"/>
            </w:rPr>
            <w:fldChar w:fldCharType="end"/>
          </w:r>
        </w:p>
      </w:tc>
    </w:tr>
  </w:tbl>
  <w:p w:rsidR="00892F18" w:rsidRPr="00BA75BC" w:rsidRDefault="00892F18" w:rsidP="00CB1486">
    <w:pPr>
      <w:pStyle w:val="Header"/>
      <w:pBdr>
        <w:top w:val="single" w:sz="2" w:space="3" w:color="FFFFFF"/>
        <w:left w:val="single" w:sz="2" w:space="3" w:color="FFFFFF"/>
        <w:bottom w:val="single" w:sz="2" w:space="4" w:color="FFFFFF"/>
        <w:right w:val="single" w:sz="2" w:space="3" w:color="FFFFFF"/>
      </w:pBdr>
      <w:tabs>
        <w:tab w:val="left" w:pos="5808"/>
      </w:tabs>
      <w:rPr>
        <w:rFonts w:ascii="Helvetica" w:hAnsi="Helvetica"/>
        <w:b/>
        <w:color w:val="FFFFFF"/>
        <w:sz w:val="17"/>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F18" w:rsidRPr="00584CBB" w:rsidRDefault="0003070B" w:rsidP="0003070B">
    <w:pPr>
      <w:pStyle w:val="Header"/>
    </w:pPr>
    <w:fldSimple w:instr=" DOCPROPERTY bjHeaderBothDocProperty \* MERGEFORMAT " w:fldLock="1">
      <w:r w:rsidRPr="0003070B">
        <w:rPr>
          <w:rFonts w:ascii="Times New Roman" w:hAnsi="Times New Roman"/>
          <w:color w:val="000000"/>
          <w:sz w:val="24"/>
        </w:rPr>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16B5"/>
    <w:multiLevelType w:val="hybridMultilevel"/>
    <w:tmpl w:val="95A0BAA8"/>
    <w:lvl w:ilvl="0" w:tplc="10640E8A">
      <w:start w:val="30"/>
      <w:numFmt w:val="bullet"/>
      <w:lvlText w:val="-"/>
      <w:legacy w:legacy="1" w:legacySpace="120" w:legacyIndent="360"/>
      <w:lvlJc w:val="left"/>
      <w:pPr>
        <w:ind w:left="-174"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90CED"/>
    <w:multiLevelType w:val="hybridMultilevel"/>
    <w:tmpl w:val="5BDA3AFA"/>
    <w:lvl w:ilvl="0" w:tplc="10640E8A">
      <w:start w:val="30"/>
      <w:numFmt w:val="bullet"/>
      <w:lvlText w:val="-"/>
      <w:legacy w:legacy="1" w:legacySpace="284" w:legacyIndent="360"/>
      <w:lvlJc w:val="left"/>
      <w:pPr>
        <w:ind w:left="950" w:hanging="360"/>
      </w:pPr>
    </w:lvl>
    <w:lvl w:ilvl="1" w:tplc="04090001">
      <w:start w:val="1"/>
      <w:numFmt w:val="bullet"/>
      <w:lvlText w:val=""/>
      <w:lvlJc w:val="left"/>
      <w:pPr>
        <w:tabs>
          <w:tab w:val="num" w:pos="1746"/>
        </w:tabs>
        <w:ind w:left="1746" w:hanging="360"/>
      </w:pPr>
      <w:rPr>
        <w:rFonts w:ascii="Symbol" w:hAnsi="Symbol" w:hint="default"/>
      </w:rPr>
    </w:lvl>
    <w:lvl w:ilvl="2" w:tplc="04090005" w:tentative="1">
      <w:start w:val="1"/>
      <w:numFmt w:val="bullet"/>
      <w:lvlText w:val=""/>
      <w:lvlJc w:val="left"/>
      <w:pPr>
        <w:tabs>
          <w:tab w:val="num" w:pos="2466"/>
        </w:tabs>
        <w:ind w:left="2466" w:hanging="360"/>
      </w:pPr>
      <w:rPr>
        <w:rFonts w:ascii="Wingdings" w:hAnsi="Wingdings" w:hint="default"/>
      </w:rPr>
    </w:lvl>
    <w:lvl w:ilvl="3" w:tplc="04090001" w:tentative="1">
      <w:start w:val="1"/>
      <w:numFmt w:val="bullet"/>
      <w:lvlText w:val=""/>
      <w:lvlJc w:val="left"/>
      <w:pPr>
        <w:tabs>
          <w:tab w:val="num" w:pos="3186"/>
        </w:tabs>
        <w:ind w:left="3186" w:hanging="360"/>
      </w:pPr>
      <w:rPr>
        <w:rFonts w:ascii="Symbol" w:hAnsi="Symbol" w:hint="default"/>
      </w:rPr>
    </w:lvl>
    <w:lvl w:ilvl="4" w:tplc="04090003" w:tentative="1">
      <w:start w:val="1"/>
      <w:numFmt w:val="bullet"/>
      <w:lvlText w:val="o"/>
      <w:lvlJc w:val="left"/>
      <w:pPr>
        <w:tabs>
          <w:tab w:val="num" w:pos="3906"/>
        </w:tabs>
        <w:ind w:left="3906" w:hanging="360"/>
      </w:pPr>
      <w:rPr>
        <w:rFonts w:ascii="Courier New" w:hAnsi="Courier New" w:hint="default"/>
      </w:rPr>
    </w:lvl>
    <w:lvl w:ilvl="5" w:tplc="04090005" w:tentative="1">
      <w:start w:val="1"/>
      <w:numFmt w:val="bullet"/>
      <w:lvlText w:val=""/>
      <w:lvlJc w:val="left"/>
      <w:pPr>
        <w:tabs>
          <w:tab w:val="num" w:pos="4626"/>
        </w:tabs>
        <w:ind w:left="4626" w:hanging="360"/>
      </w:pPr>
      <w:rPr>
        <w:rFonts w:ascii="Wingdings" w:hAnsi="Wingdings" w:hint="default"/>
      </w:rPr>
    </w:lvl>
    <w:lvl w:ilvl="6" w:tplc="04090001" w:tentative="1">
      <w:start w:val="1"/>
      <w:numFmt w:val="bullet"/>
      <w:lvlText w:val=""/>
      <w:lvlJc w:val="left"/>
      <w:pPr>
        <w:tabs>
          <w:tab w:val="num" w:pos="5346"/>
        </w:tabs>
        <w:ind w:left="5346" w:hanging="360"/>
      </w:pPr>
      <w:rPr>
        <w:rFonts w:ascii="Symbol" w:hAnsi="Symbol" w:hint="default"/>
      </w:rPr>
    </w:lvl>
    <w:lvl w:ilvl="7" w:tplc="04090003" w:tentative="1">
      <w:start w:val="1"/>
      <w:numFmt w:val="bullet"/>
      <w:lvlText w:val="o"/>
      <w:lvlJc w:val="left"/>
      <w:pPr>
        <w:tabs>
          <w:tab w:val="num" w:pos="6066"/>
        </w:tabs>
        <w:ind w:left="6066" w:hanging="360"/>
      </w:pPr>
      <w:rPr>
        <w:rFonts w:ascii="Courier New" w:hAnsi="Courier New" w:hint="default"/>
      </w:rPr>
    </w:lvl>
    <w:lvl w:ilvl="8" w:tplc="04090005" w:tentative="1">
      <w:start w:val="1"/>
      <w:numFmt w:val="bullet"/>
      <w:lvlText w:val=""/>
      <w:lvlJc w:val="left"/>
      <w:pPr>
        <w:tabs>
          <w:tab w:val="num" w:pos="6786"/>
        </w:tabs>
        <w:ind w:left="6786" w:hanging="360"/>
      </w:pPr>
      <w:rPr>
        <w:rFonts w:ascii="Wingdings" w:hAnsi="Wingdings" w:hint="default"/>
      </w:rPr>
    </w:lvl>
  </w:abstractNum>
  <w:abstractNum w:abstractNumId="2" w15:restartNumberingAfterBreak="0">
    <w:nsid w:val="04432C47"/>
    <w:multiLevelType w:val="hybridMultilevel"/>
    <w:tmpl w:val="C73842C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F15D7"/>
    <w:multiLevelType w:val="hybridMultilevel"/>
    <w:tmpl w:val="13F87D9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F63DBE"/>
    <w:multiLevelType w:val="hybridMultilevel"/>
    <w:tmpl w:val="B8B0B94E"/>
    <w:lvl w:ilvl="0" w:tplc="57B655F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B21AB6"/>
    <w:multiLevelType w:val="hybridMultilevel"/>
    <w:tmpl w:val="D3EEE7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AC03F4"/>
    <w:multiLevelType w:val="hybridMultilevel"/>
    <w:tmpl w:val="F21493F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130B1B"/>
    <w:multiLevelType w:val="hybridMultilevel"/>
    <w:tmpl w:val="C73842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DC7570"/>
    <w:multiLevelType w:val="multilevel"/>
    <w:tmpl w:val="36782C1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552"/>
        </w:tabs>
        <w:ind w:left="-552" w:hanging="360"/>
      </w:pPr>
      <w:rPr>
        <w:rFonts w:hint="default"/>
      </w:rPr>
    </w:lvl>
    <w:lvl w:ilvl="2">
      <w:start w:val="1"/>
      <w:numFmt w:val="decimal"/>
      <w:lvlText w:val="%1.%2.%3"/>
      <w:lvlJc w:val="left"/>
      <w:pPr>
        <w:tabs>
          <w:tab w:val="num" w:pos="-1104"/>
        </w:tabs>
        <w:ind w:left="-110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568"/>
        </w:tabs>
        <w:ind w:left="-2568"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944"/>
        </w:tabs>
        <w:ind w:left="-4944" w:hanging="1440"/>
      </w:pPr>
      <w:rPr>
        <w:rFonts w:hint="default"/>
      </w:rPr>
    </w:lvl>
    <w:lvl w:ilvl="8">
      <w:start w:val="1"/>
      <w:numFmt w:val="decimal"/>
      <w:lvlText w:val="%1.%2.%3.%4.%5.%6.%7.%8.%9"/>
      <w:lvlJc w:val="left"/>
      <w:pPr>
        <w:tabs>
          <w:tab w:val="num" w:pos="-5856"/>
        </w:tabs>
        <w:ind w:left="-5856" w:hanging="1440"/>
      </w:pPr>
      <w:rPr>
        <w:rFonts w:hint="default"/>
      </w:rPr>
    </w:lvl>
  </w:abstractNum>
  <w:abstractNum w:abstractNumId="9" w15:restartNumberingAfterBreak="0">
    <w:nsid w:val="44397D2D"/>
    <w:multiLevelType w:val="hybridMultilevel"/>
    <w:tmpl w:val="0672941E"/>
    <w:lvl w:ilvl="0" w:tplc="57B655F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75B79"/>
    <w:multiLevelType w:val="hybridMultilevel"/>
    <w:tmpl w:val="C7384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D04F6C"/>
    <w:multiLevelType w:val="multilevel"/>
    <w:tmpl w:val="74C0467E"/>
    <w:lvl w:ilvl="0">
      <w:start w:val="1"/>
      <w:numFmt w:val="decimal"/>
      <w:lvlText w:val="%1"/>
      <w:lvlJc w:val="left"/>
      <w:pPr>
        <w:tabs>
          <w:tab w:val="num" w:pos="795"/>
        </w:tabs>
        <w:ind w:left="795" w:hanging="795"/>
      </w:pPr>
      <w:rPr>
        <w:rFonts w:hint="default"/>
      </w:rPr>
    </w:lvl>
    <w:lvl w:ilvl="1">
      <w:start w:val="4"/>
      <w:numFmt w:val="decimal"/>
      <w:lvlText w:val="%1.%2"/>
      <w:lvlJc w:val="left"/>
      <w:pPr>
        <w:tabs>
          <w:tab w:val="num" w:pos="-3"/>
        </w:tabs>
        <w:ind w:left="-3" w:hanging="795"/>
      </w:pPr>
      <w:rPr>
        <w:rFonts w:hint="default"/>
      </w:rPr>
    </w:lvl>
    <w:lvl w:ilvl="2">
      <w:start w:val="1"/>
      <w:numFmt w:val="decimal"/>
      <w:lvlText w:val="%1.%2.%3"/>
      <w:lvlJc w:val="left"/>
      <w:pPr>
        <w:tabs>
          <w:tab w:val="num" w:pos="-801"/>
        </w:tabs>
        <w:ind w:left="-801" w:hanging="795"/>
      </w:pPr>
      <w:rPr>
        <w:rFonts w:hint="default"/>
      </w:rPr>
    </w:lvl>
    <w:lvl w:ilvl="3">
      <w:start w:val="1"/>
      <w:numFmt w:val="decimal"/>
      <w:lvlText w:val="%1.%2.%3.%4"/>
      <w:lvlJc w:val="left"/>
      <w:pPr>
        <w:tabs>
          <w:tab w:val="num" w:pos="-1599"/>
        </w:tabs>
        <w:ind w:left="-1599" w:hanging="795"/>
      </w:pPr>
      <w:rPr>
        <w:rFonts w:hint="default"/>
      </w:rPr>
    </w:lvl>
    <w:lvl w:ilvl="4">
      <w:start w:val="1"/>
      <w:numFmt w:val="decimal"/>
      <w:lvlText w:val="%1.%2.%3.%4.%5"/>
      <w:lvlJc w:val="left"/>
      <w:pPr>
        <w:tabs>
          <w:tab w:val="num" w:pos="-2112"/>
        </w:tabs>
        <w:ind w:left="-2112" w:hanging="1080"/>
      </w:pPr>
      <w:rPr>
        <w:rFonts w:hint="default"/>
      </w:rPr>
    </w:lvl>
    <w:lvl w:ilvl="5">
      <w:start w:val="1"/>
      <w:numFmt w:val="decimal"/>
      <w:lvlText w:val="%1.%2.%3.%4.%5.%6"/>
      <w:lvlJc w:val="left"/>
      <w:pPr>
        <w:tabs>
          <w:tab w:val="num" w:pos="-2910"/>
        </w:tabs>
        <w:ind w:left="-2910" w:hanging="1080"/>
      </w:pPr>
      <w:rPr>
        <w:rFonts w:hint="default"/>
      </w:rPr>
    </w:lvl>
    <w:lvl w:ilvl="6">
      <w:start w:val="1"/>
      <w:numFmt w:val="decimal"/>
      <w:lvlText w:val="%1.%2.%3.%4.%5.%6.%7"/>
      <w:lvlJc w:val="left"/>
      <w:pPr>
        <w:tabs>
          <w:tab w:val="num" w:pos="-3348"/>
        </w:tabs>
        <w:ind w:left="-3348" w:hanging="1440"/>
      </w:pPr>
      <w:rPr>
        <w:rFonts w:hint="default"/>
      </w:rPr>
    </w:lvl>
    <w:lvl w:ilvl="7">
      <w:start w:val="1"/>
      <w:numFmt w:val="decimal"/>
      <w:lvlText w:val="%1.%2.%3.%4.%5.%6.%7.%8"/>
      <w:lvlJc w:val="left"/>
      <w:pPr>
        <w:tabs>
          <w:tab w:val="num" w:pos="-4146"/>
        </w:tabs>
        <w:ind w:left="-4146" w:hanging="1440"/>
      </w:pPr>
      <w:rPr>
        <w:rFonts w:hint="default"/>
      </w:rPr>
    </w:lvl>
    <w:lvl w:ilvl="8">
      <w:start w:val="1"/>
      <w:numFmt w:val="decimal"/>
      <w:lvlText w:val="%1.%2.%3.%4.%5.%6.%7.%8.%9"/>
      <w:lvlJc w:val="left"/>
      <w:pPr>
        <w:tabs>
          <w:tab w:val="num" w:pos="-4944"/>
        </w:tabs>
        <w:ind w:left="-4944" w:hanging="1440"/>
      </w:pPr>
      <w:rPr>
        <w:rFonts w:hint="default"/>
      </w:rPr>
    </w:lvl>
  </w:abstractNum>
  <w:abstractNum w:abstractNumId="12" w15:restartNumberingAfterBreak="0">
    <w:nsid w:val="542F4B1E"/>
    <w:multiLevelType w:val="hybridMultilevel"/>
    <w:tmpl w:val="21E48160"/>
    <w:lvl w:ilvl="0" w:tplc="57B655F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2E5B2C"/>
    <w:multiLevelType w:val="multilevel"/>
    <w:tmpl w:val="CF6ABD3A"/>
    <w:lvl w:ilvl="0">
      <w:start w:val="1"/>
      <w:numFmt w:val="decimal"/>
      <w:lvlText w:val="%1"/>
      <w:lvlJc w:val="left"/>
      <w:pPr>
        <w:tabs>
          <w:tab w:val="num" w:pos="855"/>
        </w:tabs>
        <w:ind w:left="855" w:hanging="855"/>
      </w:pPr>
      <w:rPr>
        <w:rFonts w:hint="default"/>
      </w:rPr>
    </w:lvl>
    <w:lvl w:ilvl="1">
      <w:start w:val="4"/>
      <w:numFmt w:val="decimal"/>
      <w:lvlText w:val="%1.%2"/>
      <w:lvlJc w:val="left"/>
      <w:pPr>
        <w:tabs>
          <w:tab w:val="num" w:pos="428"/>
        </w:tabs>
        <w:ind w:left="428" w:hanging="855"/>
      </w:pPr>
      <w:rPr>
        <w:rFonts w:hint="default"/>
      </w:rPr>
    </w:lvl>
    <w:lvl w:ilvl="2">
      <w:start w:val="2"/>
      <w:numFmt w:val="decimal"/>
      <w:lvlText w:val="%1.%2.%3"/>
      <w:lvlJc w:val="left"/>
      <w:pPr>
        <w:tabs>
          <w:tab w:val="num" w:pos="1"/>
        </w:tabs>
        <w:ind w:left="1" w:hanging="855"/>
      </w:pPr>
      <w:rPr>
        <w:rFonts w:hint="default"/>
      </w:rPr>
    </w:lvl>
    <w:lvl w:ilvl="3">
      <w:start w:val="1"/>
      <w:numFmt w:val="decimal"/>
      <w:lvlText w:val="%1.%2.%3.%4"/>
      <w:lvlJc w:val="left"/>
      <w:pPr>
        <w:tabs>
          <w:tab w:val="num" w:pos="-426"/>
        </w:tabs>
        <w:ind w:left="-426" w:hanging="855"/>
      </w:pPr>
      <w:rPr>
        <w:rFonts w:hint="default"/>
      </w:rPr>
    </w:lvl>
    <w:lvl w:ilvl="4">
      <w:start w:val="1"/>
      <w:numFmt w:val="decimal"/>
      <w:lvlText w:val="%1.%2.%3.%4.%5"/>
      <w:lvlJc w:val="left"/>
      <w:pPr>
        <w:tabs>
          <w:tab w:val="num" w:pos="-628"/>
        </w:tabs>
        <w:ind w:left="-628" w:hanging="1080"/>
      </w:pPr>
      <w:rPr>
        <w:rFonts w:hint="default"/>
      </w:rPr>
    </w:lvl>
    <w:lvl w:ilvl="5">
      <w:start w:val="1"/>
      <w:numFmt w:val="decimal"/>
      <w:lvlText w:val="%1.%2.%3.%4.%5.%6"/>
      <w:lvlJc w:val="left"/>
      <w:pPr>
        <w:tabs>
          <w:tab w:val="num" w:pos="-1055"/>
        </w:tabs>
        <w:ind w:left="-1055" w:hanging="1080"/>
      </w:pPr>
      <w:rPr>
        <w:rFonts w:hint="default"/>
      </w:rPr>
    </w:lvl>
    <w:lvl w:ilvl="6">
      <w:start w:val="1"/>
      <w:numFmt w:val="decimal"/>
      <w:lvlText w:val="%1.%2.%3.%4.%5.%6.%7"/>
      <w:lvlJc w:val="left"/>
      <w:pPr>
        <w:tabs>
          <w:tab w:val="num" w:pos="-1122"/>
        </w:tabs>
        <w:ind w:left="-1122" w:hanging="1440"/>
      </w:pPr>
      <w:rPr>
        <w:rFonts w:hint="default"/>
      </w:rPr>
    </w:lvl>
    <w:lvl w:ilvl="7">
      <w:start w:val="1"/>
      <w:numFmt w:val="decimal"/>
      <w:lvlText w:val="%1.%2.%3.%4.%5.%6.%7.%8"/>
      <w:lvlJc w:val="left"/>
      <w:pPr>
        <w:tabs>
          <w:tab w:val="num" w:pos="-1549"/>
        </w:tabs>
        <w:ind w:left="-1549" w:hanging="1440"/>
      </w:pPr>
      <w:rPr>
        <w:rFonts w:hint="default"/>
      </w:rPr>
    </w:lvl>
    <w:lvl w:ilvl="8">
      <w:start w:val="1"/>
      <w:numFmt w:val="decimal"/>
      <w:lvlText w:val="%1.%2.%3.%4.%5.%6.%7.%8.%9"/>
      <w:lvlJc w:val="left"/>
      <w:pPr>
        <w:tabs>
          <w:tab w:val="num" w:pos="-1976"/>
        </w:tabs>
        <w:ind w:left="-1976" w:hanging="1440"/>
      </w:pPr>
      <w:rPr>
        <w:rFonts w:hint="default"/>
      </w:rPr>
    </w:lvl>
  </w:abstractNum>
  <w:abstractNum w:abstractNumId="14" w15:restartNumberingAfterBreak="0">
    <w:nsid w:val="5758039C"/>
    <w:multiLevelType w:val="hybridMultilevel"/>
    <w:tmpl w:val="5306A6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1518EF"/>
    <w:multiLevelType w:val="hybridMultilevel"/>
    <w:tmpl w:val="AA76F4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A844015"/>
    <w:multiLevelType w:val="hybridMultilevel"/>
    <w:tmpl w:val="285CDAB0"/>
    <w:lvl w:ilvl="0" w:tplc="10640E8A">
      <w:start w:val="30"/>
      <w:numFmt w:val="bullet"/>
      <w:lvlText w:val="-"/>
      <w:legacy w:legacy="1" w:legacySpace="120" w:legacyIndent="360"/>
      <w:lvlJc w:val="left"/>
      <w:pPr>
        <w:ind w:left="393" w:hanging="360"/>
      </w:p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5E244BDE"/>
    <w:multiLevelType w:val="multilevel"/>
    <w:tmpl w:val="8DBCEF00"/>
    <w:lvl w:ilvl="0">
      <w:start w:val="1"/>
      <w:numFmt w:val="decimal"/>
      <w:lvlText w:val="%1"/>
      <w:lvlJc w:val="left"/>
      <w:pPr>
        <w:tabs>
          <w:tab w:val="num" w:pos="915"/>
        </w:tabs>
        <w:ind w:left="915" w:hanging="915"/>
      </w:pPr>
      <w:rPr>
        <w:rFonts w:hint="default"/>
      </w:rPr>
    </w:lvl>
    <w:lvl w:ilvl="1">
      <w:start w:val="3"/>
      <w:numFmt w:val="decimal"/>
      <w:lvlText w:val="%1.%2"/>
      <w:lvlJc w:val="left"/>
      <w:pPr>
        <w:tabs>
          <w:tab w:val="num" w:pos="3"/>
        </w:tabs>
        <w:ind w:left="3" w:hanging="915"/>
      </w:pPr>
      <w:rPr>
        <w:rFonts w:hint="default"/>
      </w:rPr>
    </w:lvl>
    <w:lvl w:ilvl="2">
      <w:start w:val="1"/>
      <w:numFmt w:val="decimal"/>
      <w:lvlText w:val="%1.%2.%3"/>
      <w:lvlJc w:val="left"/>
      <w:pPr>
        <w:tabs>
          <w:tab w:val="num" w:pos="-909"/>
        </w:tabs>
        <w:ind w:left="-909" w:hanging="915"/>
      </w:pPr>
      <w:rPr>
        <w:rFonts w:hint="default"/>
      </w:rPr>
    </w:lvl>
    <w:lvl w:ilvl="3">
      <w:start w:val="1"/>
      <w:numFmt w:val="decimal"/>
      <w:lvlText w:val="%1.%2.%3.%4"/>
      <w:lvlJc w:val="left"/>
      <w:pPr>
        <w:tabs>
          <w:tab w:val="num" w:pos="-1821"/>
        </w:tabs>
        <w:ind w:left="-1821" w:hanging="915"/>
      </w:pPr>
      <w:rPr>
        <w:rFonts w:hint="default"/>
      </w:rPr>
    </w:lvl>
    <w:lvl w:ilvl="4">
      <w:start w:val="1"/>
      <w:numFmt w:val="decimal"/>
      <w:lvlText w:val="%1.%2.%3.%4.%5"/>
      <w:lvlJc w:val="left"/>
      <w:pPr>
        <w:tabs>
          <w:tab w:val="num" w:pos="-2568"/>
        </w:tabs>
        <w:ind w:left="-2568"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944"/>
        </w:tabs>
        <w:ind w:left="-4944" w:hanging="1440"/>
      </w:pPr>
      <w:rPr>
        <w:rFonts w:hint="default"/>
      </w:rPr>
    </w:lvl>
    <w:lvl w:ilvl="8">
      <w:start w:val="1"/>
      <w:numFmt w:val="decimal"/>
      <w:lvlText w:val="%1.%2.%3.%4.%5.%6.%7.%8.%9"/>
      <w:lvlJc w:val="left"/>
      <w:pPr>
        <w:tabs>
          <w:tab w:val="num" w:pos="-5856"/>
        </w:tabs>
        <w:ind w:left="-5856" w:hanging="1440"/>
      </w:pPr>
      <w:rPr>
        <w:rFonts w:hint="default"/>
      </w:rPr>
    </w:lvl>
  </w:abstractNum>
  <w:abstractNum w:abstractNumId="18" w15:restartNumberingAfterBreak="0">
    <w:nsid w:val="5E604C64"/>
    <w:multiLevelType w:val="hybridMultilevel"/>
    <w:tmpl w:val="B38698C6"/>
    <w:lvl w:ilvl="0" w:tplc="57B655F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532883"/>
    <w:multiLevelType w:val="hybridMultilevel"/>
    <w:tmpl w:val="B3B48ECC"/>
    <w:lvl w:ilvl="0" w:tplc="10640E8A">
      <w:start w:val="30"/>
      <w:numFmt w:val="bullet"/>
      <w:lvlText w:val="-"/>
      <w:legacy w:legacy="1" w:legacySpace="284" w:legacyIndent="360"/>
      <w:lvlJc w:val="left"/>
      <w:pPr>
        <w:ind w:left="-174" w:hanging="360"/>
      </w:p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628E2D2C"/>
    <w:multiLevelType w:val="hybridMultilevel"/>
    <w:tmpl w:val="53B24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C168A5"/>
    <w:multiLevelType w:val="hybridMultilevel"/>
    <w:tmpl w:val="A5A6798E"/>
    <w:lvl w:ilvl="0" w:tplc="57B655F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19146B"/>
    <w:multiLevelType w:val="hybridMultilevel"/>
    <w:tmpl w:val="18F24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F17021"/>
    <w:multiLevelType w:val="hybridMultilevel"/>
    <w:tmpl w:val="D62001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1B3318"/>
    <w:multiLevelType w:val="hybridMultilevel"/>
    <w:tmpl w:val="9E5A67D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B5E4C04"/>
    <w:multiLevelType w:val="hybridMultilevel"/>
    <w:tmpl w:val="D99A82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CB7795"/>
    <w:multiLevelType w:val="hybridMultilevel"/>
    <w:tmpl w:val="B38698C6"/>
    <w:lvl w:ilvl="0" w:tplc="712AD4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7E63BA"/>
    <w:multiLevelType w:val="hybridMultilevel"/>
    <w:tmpl w:val="2DF0B4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B325F0"/>
    <w:multiLevelType w:val="hybridMultilevel"/>
    <w:tmpl w:val="618A42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5"/>
  </w:num>
  <w:num w:numId="3">
    <w:abstractNumId w:val="17"/>
  </w:num>
  <w:num w:numId="4">
    <w:abstractNumId w:val="8"/>
  </w:num>
  <w:num w:numId="5">
    <w:abstractNumId w:val="11"/>
  </w:num>
  <w:num w:numId="6">
    <w:abstractNumId w:val="13"/>
  </w:num>
  <w:num w:numId="7">
    <w:abstractNumId w:val="21"/>
  </w:num>
  <w:num w:numId="8">
    <w:abstractNumId w:val="15"/>
  </w:num>
  <w:num w:numId="9">
    <w:abstractNumId w:val="6"/>
  </w:num>
  <w:num w:numId="10">
    <w:abstractNumId w:val="24"/>
  </w:num>
  <w:num w:numId="11">
    <w:abstractNumId w:val="4"/>
  </w:num>
  <w:num w:numId="12">
    <w:abstractNumId w:val="9"/>
  </w:num>
  <w:num w:numId="13">
    <w:abstractNumId w:val="12"/>
  </w:num>
  <w:num w:numId="14">
    <w:abstractNumId w:val="18"/>
  </w:num>
  <w:num w:numId="15">
    <w:abstractNumId w:val="26"/>
  </w:num>
  <w:num w:numId="16">
    <w:abstractNumId w:val="25"/>
  </w:num>
  <w:num w:numId="17">
    <w:abstractNumId w:val="22"/>
  </w:num>
  <w:num w:numId="18">
    <w:abstractNumId w:val="23"/>
  </w:num>
  <w:num w:numId="19">
    <w:abstractNumId w:val="3"/>
  </w:num>
  <w:num w:numId="20">
    <w:abstractNumId w:val="2"/>
  </w:num>
  <w:num w:numId="21">
    <w:abstractNumId w:val="7"/>
  </w:num>
  <w:num w:numId="22">
    <w:abstractNumId w:val="10"/>
  </w:num>
  <w:num w:numId="23">
    <w:abstractNumId w:val="14"/>
  </w:num>
  <w:num w:numId="24">
    <w:abstractNumId w:val="20"/>
  </w:num>
  <w:num w:numId="25">
    <w:abstractNumId w:val="1"/>
  </w:num>
  <w:num w:numId="26">
    <w:abstractNumId w:val="19"/>
  </w:num>
  <w:num w:numId="27">
    <w:abstractNumId w:val="0"/>
  </w:num>
  <w:num w:numId="28">
    <w:abstractNumId w:val="1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26D"/>
    <w:rsid w:val="00014191"/>
    <w:rsid w:val="0003070B"/>
    <w:rsid w:val="0003149A"/>
    <w:rsid w:val="00034D1D"/>
    <w:rsid w:val="00034DB7"/>
    <w:rsid w:val="00035F7D"/>
    <w:rsid w:val="00050864"/>
    <w:rsid w:val="000657F3"/>
    <w:rsid w:val="0006711F"/>
    <w:rsid w:val="000679EC"/>
    <w:rsid w:val="00070A63"/>
    <w:rsid w:val="0008346E"/>
    <w:rsid w:val="000A1616"/>
    <w:rsid w:val="000A7D75"/>
    <w:rsid w:val="000C428E"/>
    <w:rsid w:val="000C626D"/>
    <w:rsid w:val="000D5645"/>
    <w:rsid w:val="00111618"/>
    <w:rsid w:val="00143032"/>
    <w:rsid w:val="001471AD"/>
    <w:rsid w:val="001946A7"/>
    <w:rsid w:val="00196ED8"/>
    <w:rsid w:val="001B06FA"/>
    <w:rsid w:val="001B1012"/>
    <w:rsid w:val="001D0B5C"/>
    <w:rsid w:val="001D31B4"/>
    <w:rsid w:val="001D64DC"/>
    <w:rsid w:val="00200E24"/>
    <w:rsid w:val="00222769"/>
    <w:rsid w:val="0022294E"/>
    <w:rsid w:val="00236761"/>
    <w:rsid w:val="00267E00"/>
    <w:rsid w:val="00293679"/>
    <w:rsid w:val="00294239"/>
    <w:rsid w:val="002A642B"/>
    <w:rsid w:val="002B3658"/>
    <w:rsid w:val="002B7D4E"/>
    <w:rsid w:val="00305FA7"/>
    <w:rsid w:val="0030607E"/>
    <w:rsid w:val="003205B5"/>
    <w:rsid w:val="00331170"/>
    <w:rsid w:val="003423EC"/>
    <w:rsid w:val="00356793"/>
    <w:rsid w:val="00356C7F"/>
    <w:rsid w:val="00357DCC"/>
    <w:rsid w:val="003625E8"/>
    <w:rsid w:val="0039200C"/>
    <w:rsid w:val="00392748"/>
    <w:rsid w:val="003960D6"/>
    <w:rsid w:val="003A7217"/>
    <w:rsid w:val="003B2B1D"/>
    <w:rsid w:val="003C6F22"/>
    <w:rsid w:val="003D3487"/>
    <w:rsid w:val="003F2911"/>
    <w:rsid w:val="003F617F"/>
    <w:rsid w:val="00433E24"/>
    <w:rsid w:val="00462158"/>
    <w:rsid w:val="00474EAA"/>
    <w:rsid w:val="00476A50"/>
    <w:rsid w:val="00483DD7"/>
    <w:rsid w:val="00497723"/>
    <w:rsid w:val="004B51A9"/>
    <w:rsid w:val="004D5FCF"/>
    <w:rsid w:val="0051506F"/>
    <w:rsid w:val="00532F67"/>
    <w:rsid w:val="00535C4A"/>
    <w:rsid w:val="00537DD0"/>
    <w:rsid w:val="005603BF"/>
    <w:rsid w:val="005606EE"/>
    <w:rsid w:val="00584CBB"/>
    <w:rsid w:val="005A148A"/>
    <w:rsid w:val="005A14ED"/>
    <w:rsid w:val="005B2B17"/>
    <w:rsid w:val="005B2EE6"/>
    <w:rsid w:val="005B5031"/>
    <w:rsid w:val="005C6363"/>
    <w:rsid w:val="005D4D61"/>
    <w:rsid w:val="005D770C"/>
    <w:rsid w:val="005F58E0"/>
    <w:rsid w:val="0061014A"/>
    <w:rsid w:val="0061613C"/>
    <w:rsid w:val="00655215"/>
    <w:rsid w:val="00660270"/>
    <w:rsid w:val="006655C7"/>
    <w:rsid w:val="0068400C"/>
    <w:rsid w:val="006A509F"/>
    <w:rsid w:val="006B0234"/>
    <w:rsid w:val="006B329F"/>
    <w:rsid w:val="006F7FED"/>
    <w:rsid w:val="00724F77"/>
    <w:rsid w:val="007318BB"/>
    <w:rsid w:val="00760313"/>
    <w:rsid w:val="00774010"/>
    <w:rsid w:val="007A7CF1"/>
    <w:rsid w:val="007B0578"/>
    <w:rsid w:val="007D42CD"/>
    <w:rsid w:val="007D51C7"/>
    <w:rsid w:val="007E01F0"/>
    <w:rsid w:val="007E36FC"/>
    <w:rsid w:val="007F0562"/>
    <w:rsid w:val="007F47B6"/>
    <w:rsid w:val="008106C7"/>
    <w:rsid w:val="008239AD"/>
    <w:rsid w:val="00826232"/>
    <w:rsid w:val="00827583"/>
    <w:rsid w:val="00854E1E"/>
    <w:rsid w:val="00873FD6"/>
    <w:rsid w:val="008850DF"/>
    <w:rsid w:val="00885BBC"/>
    <w:rsid w:val="00892F18"/>
    <w:rsid w:val="008A02F5"/>
    <w:rsid w:val="008D7002"/>
    <w:rsid w:val="008F6DEE"/>
    <w:rsid w:val="009120D0"/>
    <w:rsid w:val="00951479"/>
    <w:rsid w:val="00956B28"/>
    <w:rsid w:val="009A0567"/>
    <w:rsid w:val="009B291F"/>
    <w:rsid w:val="009C2C18"/>
    <w:rsid w:val="009C7E6C"/>
    <w:rsid w:val="009E172B"/>
    <w:rsid w:val="00A41638"/>
    <w:rsid w:val="00A45368"/>
    <w:rsid w:val="00A73EF4"/>
    <w:rsid w:val="00AA06CE"/>
    <w:rsid w:val="00AC20B1"/>
    <w:rsid w:val="00AE50A2"/>
    <w:rsid w:val="00AE7700"/>
    <w:rsid w:val="00B15AD8"/>
    <w:rsid w:val="00B3736B"/>
    <w:rsid w:val="00B44258"/>
    <w:rsid w:val="00B7384C"/>
    <w:rsid w:val="00B82B56"/>
    <w:rsid w:val="00B84FB9"/>
    <w:rsid w:val="00C26E0A"/>
    <w:rsid w:val="00C31F47"/>
    <w:rsid w:val="00C36E4C"/>
    <w:rsid w:val="00C52163"/>
    <w:rsid w:val="00C75E77"/>
    <w:rsid w:val="00CB1486"/>
    <w:rsid w:val="00CB6231"/>
    <w:rsid w:val="00CD021E"/>
    <w:rsid w:val="00CD352F"/>
    <w:rsid w:val="00CE3147"/>
    <w:rsid w:val="00CF437A"/>
    <w:rsid w:val="00CF7B72"/>
    <w:rsid w:val="00D03B16"/>
    <w:rsid w:val="00D26D2E"/>
    <w:rsid w:val="00D55F9E"/>
    <w:rsid w:val="00D57835"/>
    <w:rsid w:val="00D675EE"/>
    <w:rsid w:val="00D84F8F"/>
    <w:rsid w:val="00D91725"/>
    <w:rsid w:val="00DD223F"/>
    <w:rsid w:val="00DD70F8"/>
    <w:rsid w:val="00E02579"/>
    <w:rsid w:val="00E10620"/>
    <w:rsid w:val="00E35900"/>
    <w:rsid w:val="00E4336A"/>
    <w:rsid w:val="00E459F0"/>
    <w:rsid w:val="00E850AB"/>
    <w:rsid w:val="00E93F84"/>
    <w:rsid w:val="00EC747D"/>
    <w:rsid w:val="00EF494C"/>
    <w:rsid w:val="00F06CBB"/>
    <w:rsid w:val="00F072C7"/>
    <w:rsid w:val="00F45653"/>
    <w:rsid w:val="00F55AC5"/>
    <w:rsid w:val="00F6489C"/>
    <w:rsid w:val="00F83CBA"/>
    <w:rsid w:val="00F86D4E"/>
    <w:rsid w:val="00F87D2F"/>
    <w:rsid w:val="00FC26D6"/>
    <w:rsid w:val="00FC7528"/>
    <w:rsid w:val="00FD2EA2"/>
    <w:rsid w:val="00FF654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B5C"/>
    <w:pPr>
      <w:spacing w:line="360" w:lineRule="auto"/>
    </w:pPr>
    <w:rPr>
      <w:rFonts w:ascii="Verdana" w:hAnsi="Verdana"/>
      <w:sz w:val="22"/>
      <w:lang w:val="en-GB" w:eastAsia="en-US"/>
    </w:rPr>
  </w:style>
  <w:style w:type="paragraph" w:styleId="Heading1">
    <w:name w:val="heading 1"/>
    <w:basedOn w:val="Normal"/>
    <w:next w:val="Normal"/>
    <w:link w:val="Heading1Char"/>
    <w:qFormat/>
    <w:rsid w:val="001D0B5C"/>
    <w:pPr>
      <w:keepNext/>
      <w:spacing w:before="240" w:after="60"/>
      <w:outlineLvl w:val="0"/>
    </w:pPr>
    <w:rPr>
      <w:color w:val="275D81"/>
      <w:kern w:val="32"/>
      <w:sz w:val="56"/>
      <w:szCs w:val="32"/>
    </w:rPr>
  </w:style>
  <w:style w:type="paragraph" w:styleId="Heading2">
    <w:name w:val="heading 2"/>
    <w:aliases w:val="Heading 1.1"/>
    <w:basedOn w:val="Normal"/>
    <w:next w:val="Normal"/>
    <w:qFormat/>
    <w:rsid w:val="001D0B5C"/>
    <w:pPr>
      <w:keepNext/>
      <w:spacing w:before="240" w:after="60"/>
      <w:outlineLvl w:val="1"/>
    </w:pPr>
    <w:rPr>
      <w:b/>
      <w:color w:val="631013"/>
      <w:sz w:val="36"/>
      <w:szCs w:val="28"/>
    </w:rPr>
  </w:style>
  <w:style w:type="paragraph" w:styleId="Heading3">
    <w:name w:val="heading 3"/>
    <w:basedOn w:val="Normal"/>
    <w:next w:val="Normal"/>
    <w:qFormat/>
    <w:rsid w:val="001D0B5C"/>
    <w:pPr>
      <w:keepNext/>
      <w:spacing w:before="240" w:after="60"/>
      <w:outlineLvl w:val="2"/>
    </w:pPr>
    <w:rPr>
      <w:b/>
      <w:color w:val="0F1277"/>
      <w:sz w:val="26"/>
      <w:szCs w:val="26"/>
    </w:rPr>
  </w:style>
  <w:style w:type="paragraph" w:styleId="Heading4">
    <w:name w:val="heading 4"/>
    <w:basedOn w:val="Normal"/>
    <w:next w:val="Normal"/>
    <w:qFormat/>
    <w:rsid w:val="001D0B5C"/>
    <w:pPr>
      <w:keepNext/>
      <w:tabs>
        <w:tab w:val="left" w:pos="9500"/>
      </w:tabs>
      <w:spacing w:line="240" w:lineRule="auto"/>
      <w:jc w:val="both"/>
      <w:outlineLvl w:val="3"/>
    </w:pPr>
    <w:rPr>
      <w:rFonts w:ascii="Times New Roman" w:hAnsi="Times New Roman"/>
      <w:u w:val="single"/>
      <w:lang w:val="en-IE"/>
    </w:rPr>
  </w:style>
  <w:style w:type="paragraph" w:styleId="Heading5">
    <w:name w:val="heading 5"/>
    <w:basedOn w:val="Normal"/>
    <w:next w:val="Normal"/>
    <w:qFormat/>
    <w:rsid w:val="001D0B5C"/>
    <w:pPr>
      <w:keepNext/>
      <w:tabs>
        <w:tab w:val="left" w:pos="9500"/>
      </w:tabs>
      <w:spacing w:line="240" w:lineRule="auto"/>
      <w:ind w:left="113" w:right="113"/>
      <w:jc w:val="both"/>
      <w:outlineLvl w:val="4"/>
    </w:pPr>
    <w:rPr>
      <w:rFonts w:ascii="Times New Roman" w:hAnsi="Times New Roman"/>
      <w:b/>
      <w:bCs/>
      <w:sz w:val="16"/>
      <w:lang w:val="en-IE"/>
    </w:rPr>
  </w:style>
  <w:style w:type="paragraph" w:styleId="Heading6">
    <w:name w:val="heading 6"/>
    <w:basedOn w:val="Normal"/>
    <w:next w:val="Normal"/>
    <w:qFormat/>
    <w:rsid w:val="001D0B5C"/>
    <w:pPr>
      <w:keepNext/>
      <w:tabs>
        <w:tab w:val="left" w:pos="9500"/>
      </w:tabs>
      <w:spacing w:line="240" w:lineRule="auto"/>
      <w:ind w:left="113" w:right="114"/>
      <w:jc w:val="both"/>
      <w:outlineLvl w:val="5"/>
    </w:pPr>
    <w:rPr>
      <w:rFonts w:ascii="Times New Roman" w:hAnsi="Times New Roman"/>
      <w:b/>
      <w:bCs/>
      <w:lang w:val="en-IE"/>
    </w:rPr>
  </w:style>
  <w:style w:type="paragraph" w:styleId="Heading7">
    <w:name w:val="heading 7"/>
    <w:basedOn w:val="Normal"/>
    <w:next w:val="Normal"/>
    <w:qFormat/>
    <w:rsid w:val="001D0B5C"/>
    <w:pPr>
      <w:keepNext/>
      <w:spacing w:line="240" w:lineRule="auto"/>
      <w:jc w:val="center"/>
      <w:outlineLvl w:val="6"/>
    </w:pPr>
    <w:rPr>
      <w:rFonts w:ascii="Times New Roman" w:hAnsi="Times New Roman"/>
      <w:b/>
      <w:bCs/>
    </w:rPr>
  </w:style>
  <w:style w:type="paragraph" w:styleId="Heading8">
    <w:name w:val="heading 8"/>
    <w:basedOn w:val="Normal"/>
    <w:next w:val="Normal"/>
    <w:qFormat/>
    <w:rsid w:val="001D0B5C"/>
    <w:pPr>
      <w:keepNext/>
      <w:spacing w:line="240" w:lineRule="auto"/>
      <w:jc w:val="both"/>
      <w:outlineLvl w:val="7"/>
    </w:pPr>
    <w:rPr>
      <w:rFonts w:ascii="Times New Roman" w:hAnsi="Times New Roman"/>
      <w:b/>
      <w:bCs/>
      <w:i/>
      <w:iCs/>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0B5C"/>
    <w:pPr>
      <w:tabs>
        <w:tab w:val="center" w:pos="4320"/>
        <w:tab w:val="right" w:pos="8640"/>
      </w:tabs>
    </w:pPr>
  </w:style>
  <w:style w:type="paragraph" w:styleId="Footer">
    <w:name w:val="footer"/>
    <w:basedOn w:val="Normal"/>
    <w:semiHidden/>
    <w:rsid w:val="001D0B5C"/>
    <w:pPr>
      <w:tabs>
        <w:tab w:val="center" w:pos="4320"/>
        <w:tab w:val="right" w:pos="8640"/>
      </w:tabs>
    </w:pPr>
  </w:style>
  <w:style w:type="character" w:styleId="PageNumber">
    <w:name w:val="page number"/>
    <w:basedOn w:val="DefaultParagraphFont"/>
    <w:semiHidden/>
    <w:rsid w:val="001D0B5C"/>
  </w:style>
  <w:style w:type="paragraph" w:customStyle="1" w:styleId="BodyText1">
    <w:name w:val="Body Text1"/>
    <w:basedOn w:val="Normal"/>
    <w:rsid w:val="001D0B5C"/>
  </w:style>
  <w:style w:type="paragraph" w:styleId="TOC2">
    <w:name w:val="toc 2"/>
    <w:basedOn w:val="Normal"/>
    <w:next w:val="Normal"/>
    <w:autoRedefine/>
    <w:semiHidden/>
    <w:rsid w:val="001D0B5C"/>
    <w:pPr>
      <w:ind w:left="220"/>
    </w:pPr>
  </w:style>
  <w:style w:type="paragraph" w:styleId="TOC1">
    <w:name w:val="toc 1"/>
    <w:basedOn w:val="Normal"/>
    <w:next w:val="Normal"/>
    <w:autoRedefine/>
    <w:semiHidden/>
    <w:rsid w:val="001D0B5C"/>
  </w:style>
  <w:style w:type="paragraph" w:styleId="TOC3">
    <w:name w:val="toc 3"/>
    <w:basedOn w:val="Normal"/>
    <w:next w:val="Normal"/>
    <w:autoRedefine/>
    <w:semiHidden/>
    <w:rsid w:val="001D0B5C"/>
    <w:pPr>
      <w:ind w:left="440"/>
    </w:pPr>
  </w:style>
  <w:style w:type="paragraph" w:styleId="TOC4">
    <w:name w:val="toc 4"/>
    <w:basedOn w:val="Normal"/>
    <w:next w:val="Normal"/>
    <w:autoRedefine/>
    <w:semiHidden/>
    <w:rsid w:val="001D0B5C"/>
    <w:pPr>
      <w:ind w:left="660"/>
    </w:pPr>
  </w:style>
  <w:style w:type="paragraph" w:styleId="TOC5">
    <w:name w:val="toc 5"/>
    <w:basedOn w:val="Normal"/>
    <w:next w:val="Normal"/>
    <w:autoRedefine/>
    <w:semiHidden/>
    <w:rsid w:val="001D0B5C"/>
    <w:pPr>
      <w:ind w:left="880"/>
    </w:pPr>
  </w:style>
  <w:style w:type="paragraph" w:styleId="TOC6">
    <w:name w:val="toc 6"/>
    <w:basedOn w:val="Normal"/>
    <w:next w:val="Normal"/>
    <w:autoRedefine/>
    <w:semiHidden/>
    <w:rsid w:val="001D0B5C"/>
    <w:pPr>
      <w:ind w:left="1100"/>
    </w:pPr>
  </w:style>
  <w:style w:type="paragraph" w:styleId="TOC7">
    <w:name w:val="toc 7"/>
    <w:basedOn w:val="Normal"/>
    <w:next w:val="Normal"/>
    <w:autoRedefine/>
    <w:semiHidden/>
    <w:rsid w:val="001D0B5C"/>
    <w:pPr>
      <w:ind w:left="1320"/>
    </w:pPr>
  </w:style>
  <w:style w:type="paragraph" w:styleId="TOC8">
    <w:name w:val="toc 8"/>
    <w:basedOn w:val="Normal"/>
    <w:next w:val="Normal"/>
    <w:autoRedefine/>
    <w:semiHidden/>
    <w:rsid w:val="001D0B5C"/>
    <w:pPr>
      <w:ind w:left="1540"/>
    </w:pPr>
  </w:style>
  <w:style w:type="paragraph" w:styleId="TOC9">
    <w:name w:val="toc 9"/>
    <w:basedOn w:val="Normal"/>
    <w:next w:val="Normal"/>
    <w:autoRedefine/>
    <w:semiHidden/>
    <w:rsid w:val="001D0B5C"/>
    <w:pPr>
      <w:ind w:left="1760"/>
    </w:pPr>
  </w:style>
  <w:style w:type="paragraph" w:styleId="Title">
    <w:name w:val="Title"/>
    <w:basedOn w:val="Normal"/>
    <w:qFormat/>
    <w:rsid w:val="001D0B5C"/>
    <w:pPr>
      <w:spacing w:line="240" w:lineRule="auto"/>
      <w:jc w:val="center"/>
    </w:pPr>
    <w:rPr>
      <w:rFonts w:ascii="Times New Roman" w:hAnsi="Times New Roman"/>
      <w:b/>
      <w:bCs/>
      <w:sz w:val="28"/>
      <w:lang w:val="en-IE"/>
    </w:rPr>
  </w:style>
  <w:style w:type="paragraph" w:styleId="BodyText">
    <w:name w:val="Body Text"/>
    <w:basedOn w:val="Normal"/>
    <w:semiHidden/>
    <w:rsid w:val="001D0B5C"/>
    <w:pPr>
      <w:jc w:val="center"/>
    </w:pPr>
    <w:rPr>
      <w:rFonts w:ascii="Times New Roman" w:hAnsi="Times New Roman"/>
      <w:b/>
      <w:bCs/>
      <w:i/>
      <w:iCs/>
      <w:sz w:val="24"/>
      <w:lang w:val="en-IE"/>
    </w:rPr>
  </w:style>
  <w:style w:type="character" w:styleId="FootnoteReference">
    <w:name w:val="footnote reference"/>
    <w:semiHidden/>
    <w:rsid w:val="001D0B5C"/>
    <w:rPr>
      <w:vertAlign w:val="superscript"/>
    </w:rPr>
  </w:style>
  <w:style w:type="paragraph" w:styleId="FootnoteText">
    <w:name w:val="footnote text"/>
    <w:basedOn w:val="Normal"/>
    <w:semiHidden/>
    <w:rsid w:val="001D0B5C"/>
    <w:pPr>
      <w:jc w:val="both"/>
    </w:pPr>
    <w:rPr>
      <w:rFonts w:ascii="Times New Roman" w:hAnsi="Times New Roman"/>
      <w:sz w:val="20"/>
      <w:lang w:val="en-IE"/>
    </w:rPr>
  </w:style>
  <w:style w:type="character" w:customStyle="1" w:styleId="HeaderChar">
    <w:name w:val="Header Char"/>
    <w:link w:val="Header"/>
    <w:uiPriority w:val="99"/>
    <w:rsid w:val="00111618"/>
    <w:rPr>
      <w:rFonts w:ascii="Verdana" w:hAnsi="Verdana"/>
      <w:sz w:val="22"/>
      <w:lang w:val="en-GB" w:eastAsia="en-US"/>
    </w:rPr>
  </w:style>
  <w:style w:type="paragraph" w:styleId="BalloonText">
    <w:name w:val="Balloon Text"/>
    <w:basedOn w:val="Normal"/>
    <w:link w:val="BalloonTextChar"/>
    <w:uiPriority w:val="99"/>
    <w:semiHidden/>
    <w:unhideWhenUsed/>
    <w:rsid w:val="0035679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56793"/>
    <w:rPr>
      <w:rFonts w:ascii="Tahoma" w:hAnsi="Tahoma" w:cs="Tahoma"/>
      <w:sz w:val="16"/>
      <w:szCs w:val="16"/>
      <w:lang w:val="en-GB" w:eastAsia="en-US"/>
    </w:rPr>
  </w:style>
  <w:style w:type="paragraph" w:customStyle="1" w:styleId="Noparagraphstyle">
    <w:name w:val="[No paragraph style]"/>
    <w:uiPriority w:val="99"/>
    <w:rsid w:val="00356793"/>
    <w:pPr>
      <w:widowControl w:val="0"/>
      <w:autoSpaceDE w:val="0"/>
      <w:autoSpaceDN w:val="0"/>
      <w:adjustRightInd w:val="0"/>
      <w:spacing w:line="288" w:lineRule="auto"/>
      <w:textAlignment w:val="center"/>
    </w:pPr>
    <w:rPr>
      <w:rFonts w:ascii="Times-Roman" w:hAnsi="Times-Roman" w:cs="Times-Roman"/>
      <w:color w:val="000000"/>
      <w:sz w:val="24"/>
      <w:szCs w:val="24"/>
      <w:lang w:val="en-GB" w:eastAsia="en-US"/>
    </w:rPr>
  </w:style>
  <w:style w:type="character" w:customStyle="1" w:styleId="HelvBold">
    <w:name w:val="Helv Bold"/>
    <w:uiPriority w:val="99"/>
    <w:rsid w:val="00356793"/>
    <w:rPr>
      <w:rFonts w:ascii="HelveticaNeueLTStd-Bd" w:hAnsi="HelveticaNeueLTStd-Bd"/>
      <w:b/>
    </w:rPr>
  </w:style>
  <w:style w:type="character" w:customStyle="1" w:styleId="Heading1Char">
    <w:name w:val="Heading 1 Char"/>
    <w:link w:val="Heading1"/>
    <w:rsid w:val="005D770C"/>
    <w:rPr>
      <w:rFonts w:ascii="Verdana" w:hAnsi="Verdana"/>
      <w:color w:val="275D81"/>
      <w:kern w:val="32"/>
      <w:sz w:val="56"/>
      <w:szCs w:val="32"/>
      <w:lang w:val="en-GB" w:eastAsia="en-US"/>
    </w:rPr>
  </w:style>
  <w:style w:type="paragraph" w:customStyle="1" w:styleId="CBCoverTitleWhite">
    <w:name w:val="CB_Cover Title_White"/>
    <w:basedOn w:val="Normal"/>
    <w:qFormat/>
    <w:rsid w:val="00035F7D"/>
    <w:pPr>
      <w:spacing w:after="160" w:line="580" w:lineRule="exact"/>
    </w:pPr>
    <w:rPr>
      <w:rFonts w:ascii="Lato" w:eastAsia="Lato" w:hAnsi="Lato"/>
      <w:b/>
      <w:noProof/>
      <w:color w:val="FFFFFF"/>
      <w:sz w:val="54"/>
      <w:szCs w:val="54"/>
      <w:lang w:val="en-IE" w:eastAsia="en-IE"/>
    </w:rPr>
  </w:style>
  <w:style w:type="paragraph" w:customStyle="1" w:styleId="CBCoverSubtitleLightWhite">
    <w:name w:val="CB_Cover Subtitle_Light_White"/>
    <w:basedOn w:val="Normal"/>
    <w:qFormat/>
    <w:rsid w:val="00035F7D"/>
    <w:pPr>
      <w:spacing w:after="160" w:line="580" w:lineRule="exact"/>
    </w:pPr>
    <w:rPr>
      <w:rFonts w:ascii="Lato Light" w:eastAsia="Lato" w:hAnsi="Lato Light"/>
      <w:color w:val="FFFFFF"/>
      <w:sz w:val="54"/>
      <w:szCs w:val="54"/>
      <w:lang w:val="en-IE"/>
    </w:rPr>
  </w:style>
  <w:style w:type="character" w:styleId="Hyperlink">
    <w:name w:val="Hyperlink"/>
    <w:uiPriority w:val="99"/>
    <w:semiHidden/>
    <w:unhideWhenUsed/>
    <w:rsid w:val="002A642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037055">
      <w:bodyDiv w:val="1"/>
      <w:marLeft w:val="0"/>
      <w:marRight w:val="0"/>
      <w:marTop w:val="0"/>
      <w:marBottom w:val="0"/>
      <w:divBdr>
        <w:top w:val="none" w:sz="0" w:space="0" w:color="auto"/>
        <w:left w:val="none" w:sz="0" w:space="0" w:color="auto"/>
        <w:bottom w:val="none" w:sz="0" w:space="0" w:color="auto"/>
        <w:right w:val="none" w:sz="0" w:space="0" w:color="auto"/>
      </w:divBdr>
    </w:div>
    <w:div w:id="213667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entralbank.ie/fns/privacy-statement"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dataprotection@centralbank.ie"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sisl xmlns:xsd="http://www.w3.org/2001/XMLSchema" xmlns:xsi="http://www.w3.org/2001/XMLSchema-instance" xmlns="http://www.boldonjames.com/2008/01/sie/internal/label" sislVersion="0" policy="a586b747-2a7c-4f57-bcd1-e81df5c8c005" origin="userSelected">
  <element uid="33ed6465-8d2f-4fab-bbbc-787e2c148707" value=""/>
  <element uid="28c775dd-3fa7-40f2-8368-0e7fa48abc25" value=""/>
</sisl>
</file>

<file path=customXml/itemProps1.xml><?xml version="1.0" encoding="utf-8"?>
<ds:datastoreItem xmlns:ds="http://schemas.openxmlformats.org/officeDocument/2006/customXml" ds:itemID="{C910FA8E-07B2-408F-AAF7-58FBD9D7D02A}">
  <ds:schemaRefs>
    <ds:schemaRef ds:uri="http://schemas.microsoft.com/office/2006/metadata/longProperties"/>
  </ds:schemaRefs>
</ds:datastoreItem>
</file>

<file path=customXml/itemProps2.xml><?xml version="1.0" encoding="utf-8"?>
<ds:datastoreItem xmlns:ds="http://schemas.openxmlformats.org/officeDocument/2006/customXml" ds:itemID="{F01781D5-92FB-42EA-8EC0-B553FED4B65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1482</Words>
  <Characters>8452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9915</CharactersWithSpaces>
  <SharedDoc>false</SharedDoc>
  <HLinks>
    <vt:vector size="12" baseType="variant">
      <vt:variant>
        <vt:i4>8126561</vt:i4>
      </vt:variant>
      <vt:variant>
        <vt:i4>3</vt:i4>
      </vt:variant>
      <vt:variant>
        <vt:i4>0</vt:i4>
      </vt:variant>
      <vt:variant>
        <vt:i4>5</vt:i4>
      </vt:variant>
      <vt:variant>
        <vt:lpwstr>http://www.centralbank.ie/fns/privacy-statement</vt:lpwstr>
      </vt:variant>
      <vt:variant>
        <vt:lpwstr/>
      </vt:variant>
      <vt:variant>
        <vt:i4>6553688</vt:i4>
      </vt:variant>
      <vt:variant>
        <vt:i4>0</vt:i4>
      </vt:variant>
      <vt:variant>
        <vt:i4>0</vt:i4>
      </vt:variant>
      <vt:variant>
        <vt:i4>5</vt:i4>
      </vt:variant>
      <vt:variant>
        <vt:lpwstr>mailto:dataprotection@centralbank.ie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Public</cp:keywords>
  <dc:description/>
  <cp:lastModifiedBy/>
  <cp:revision>1</cp:revision>
  <dcterms:created xsi:type="dcterms:W3CDTF">2021-02-16T11:07:00Z</dcterms:created>
  <dcterms:modified xsi:type="dcterms:W3CDTF">2021-02-16T11:07:00Z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c06c7db2-f29b-4a4d-a938-06b2a952f917</vt:lpwstr>
  </property>
  <property fmtid="{D5CDD505-2E9C-101B-9397-08002B2CF9AE}" pid="3" name="bjSaver">
    <vt:lpwstr>dghfQvIes4Mq9Tn4o3G3l4X3e5Prdmlp</vt:lpwstr>
  </property>
  <property fmtid="{D5CDD505-2E9C-101B-9397-08002B2CF9AE}" pid="4" name="bjDocumentSecurityLabel">
    <vt:lpwstr>Public</vt:lpwstr>
  </property>
  <property fmtid="{D5CDD505-2E9C-101B-9397-08002B2CF9AE}" pid="5" name="bjDocumentLabelXML">
    <vt:lpwstr>&lt;?xml version="1.0" encoding="us-ascii"?&gt;&lt;sisl xmlns:xsd="http://www.w3.org/2001/XMLSchema" xmlns:xsi="http://www.w3.org/2001/XMLSchema-instance" sislVersion="0" policy="a586b747-2a7c-4f57-bcd1-e81df5c8c005" origin="userSelected" xmlns="http://www.boldonj</vt:lpwstr>
  </property>
  <property fmtid="{D5CDD505-2E9C-101B-9397-08002B2CF9AE}" pid="6" name="bjDocumentLabelXML-0">
    <vt:lpwstr>ames.com/2008/01/sie/internal/label"&gt;&lt;element uid="33ed6465-8d2f-4fab-bbbc-787e2c148707" value="" /&gt;&lt;element uid="28c775dd-3fa7-40f2-8368-0e7fa48abc25" value="" /&gt;&lt;/sisl&gt;</vt:lpwstr>
  </property>
  <property fmtid="{D5CDD505-2E9C-101B-9397-08002B2CF9AE}" pid="7" name="bjHeaderBothDocProperty">
    <vt:lpwstr> </vt:lpwstr>
  </property>
  <property fmtid="{D5CDD505-2E9C-101B-9397-08002B2CF9AE}" pid="8" name="bjHeaderFirstPageDocProperty">
    <vt:lpwstr> </vt:lpwstr>
  </property>
  <property fmtid="{D5CDD505-2E9C-101B-9397-08002B2CF9AE}" pid="9" name="bjHeaderEvenPageDocProperty">
    <vt:lpwstr> </vt:lpwstr>
  </property>
</Properties>
</file>